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DC" w:rsidRPr="00F65DB0" w:rsidRDefault="00E070DC">
      <w:pPr>
        <w:rPr>
          <w:rFonts w:ascii="ＭＳ 明朝" w:hAnsi="ＭＳ Ｐゴシック" w:hint="eastAsia"/>
        </w:rPr>
      </w:pPr>
      <w:bookmarkStart w:id="0" w:name="OLE_LINK4"/>
      <w:bookmarkStart w:id="1" w:name="_GoBack"/>
      <w:bookmarkEnd w:id="1"/>
      <w:r w:rsidRPr="00F65DB0">
        <w:rPr>
          <w:rFonts w:ascii="ＭＳ 明朝" w:hAnsi="ＭＳ Ｐゴシック" w:hint="eastAsia"/>
        </w:rPr>
        <w:t>様式第２号（第３条関係）</w:t>
      </w:r>
    </w:p>
    <w:p w:rsidR="00E070DC" w:rsidRPr="00F65DB0" w:rsidRDefault="00E070DC">
      <w:pPr>
        <w:jc w:val="center"/>
        <w:rPr>
          <w:rFonts w:ascii="ＭＳ Ｐゴシック" w:eastAsia="ＭＳ Ｐゴシック" w:hAnsi="ＭＳ Ｐゴシック" w:hint="eastAsia"/>
        </w:rPr>
      </w:pPr>
      <w:r w:rsidRPr="00F65DB0">
        <w:rPr>
          <w:rFonts w:ascii="ＭＳ Ｐゴシック" w:eastAsia="ＭＳ Ｐゴシック" w:hAnsi="ＭＳ Ｐゴシック" w:hint="eastAsia"/>
        </w:rPr>
        <w:t>協　　　　定　　　　書</w:t>
      </w:r>
    </w:p>
    <w:p w:rsidR="00E070DC" w:rsidRPr="00F65DB0" w:rsidRDefault="00E070DC">
      <w:pPr>
        <w:rPr>
          <w:rFonts w:ascii="ＭＳ Ｐゴシック" w:eastAsia="ＭＳ Ｐゴシック" w:hAnsi="ＭＳ Ｐゴシック" w:hint="eastAsia"/>
          <w:b/>
        </w:rPr>
      </w:pPr>
    </w:p>
    <w:p w:rsidR="00E070DC" w:rsidRPr="00F65DB0" w:rsidRDefault="00E070DC">
      <w:pPr>
        <w:ind w:firstLineChars="100" w:firstLine="210"/>
        <w:rPr>
          <w:rFonts w:ascii="ＭＳ 明朝" w:hAnsi="ＭＳ 明朝" w:hint="eastAsia"/>
        </w:rPr>
      </w:pPr>
      <w:r w:rsidRPr="00F65DB0">
        <w:rPr>
          <w:rFonts w:ascii="ＭＳ 明朝" w:hAnsi="ＭＳ 明朝" w:hint="eastAsia"/>
        </w:rPr>
        <w:t>岩手県（以下「甲」という。）と　　　　　　　　　　　（以下「乙」という。）は、ひとにやさしいまちづくり条例（平成19年岩手県条例第74号。以下「条例」という）の基本理念にのっとり、乙が管理する車</w:t>
      </w:r>
      <w:r w:rsidR="007F44D6" w:rsidRPr="00F65DB0">
        <w:rPr>
          <w:rFonts w:ascii="ＭＳ 明朝" w:hAnsi="ＭＳ 明朝" w:hint="eastAsia"/>
        </w:rPr>
        <w:t>椅子</w:t>
      </w:r>
      <w:r w:rsidR="008622B2">
        <w:rPr>
          <w:rFonts w:ascii="ＭＳ 明朝" w:hAnsi="ＭＳ 明朝" w:hint="eastAsia"/>
        </w:rPr>
        <w:t>使用者用駐車施設（高齢者、</w:t>
      </w:r>
      <w:r w:rsidRPr="00F65DB0">
        <w:rPr>
          <w:rFonts w:ascii="ＭＳ 明朝" w:hAnsi="ＭＳ 明朝" w:hint="eastAsia"/>
        </w:rPr>
        <w:t>障害者等の移動</w:t>
      </w:r>
      <w:r w:rsidR="008622B2">
        <w:rPr>
          <w:rFonts w:ascii="ＭＳ 明朝" w:hAnsi="ＭＳ 明朝" w:hint="eastAsia"/>
        </w:rPr>
        <w:t>等</w:t>
      </w:r>
      <w:r w:rsidRPr="00F65DB0">
        <w:rPr>
          <w:rFonts w:ascii="ＭＳ 明朝" w:hAnsi="ＭＳ 明朝" w:hint="eastAsia"/>
        </w:rPr>
        <w:t>の円滑化の促進に関する法律施行令（平成18年政令第379号）第17条第２項に該当するもの。以下同じ）の適正利用を図るため、次のとおり協定を締結する。</w:t>
      </w:r>
    </w:p>
    <w:p w:rsidR="00E070DC" w:rsidRPr="00F65DB0" w:rsidRDefault="00E070DC">
      <w:pPr>
        <w:rPr>
          <w:rFonts w:ascii="ＭＳ 明朝" w:hAnsi="ＭＳ 明朝" w:hint="eastAsia"/>
        </w:rPr>
      </w:pPr>
    </w:p>
    <w:p w:rsidR="00E070DC" w:rsidRPr="00F65DB0" w:rsidRDefault="00E070DC">
      <w:pPr>
        <w:rPr>
          <w:rFonts w:ascii="ＭＳ 明朝" w:hAnsi="ＭＳ 明朝" w:hint="eastAsia"/>
        </w:rPr>
      </w:pPr>
      <w:r w:rsidRPr="00F65DB0">
        <w:rPr>
          <w:rFonts w:ascii="ＭＳ 明朝" w:hAnsi="ＭＳ 明朝" w:hint="eastAsia"/>
        </w:rPr>
        <w:t>（甲の役割）</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第１条　甲は、乙より提出を受けた</w:t>
      </w:r>
      <w:r w:rsidRPr="00F65DB0">
        <w:rPr>
          <w:rFonts w:hint="eastAsia"/>
        </w:rPr>
        <w:t>岩手県</w:t>
      </w:r>
      <w:r w:rsidR="007F44D6" w:rsidRPr="00F65DB0">
        <w:rPr>
          <w:rFonts w:hint="eastAsia"/>
        </w:rPr>
        <w:t>車椅子</w:t>
      </w:r>
      <w:r w:rsidRPr="00F65DB0">
        <w:rPr>
          <w:rFonts w:hint="eastAsia"/>
        </w:rPr>
        <w:t>使用者用駐車施設協定締結申出書（以下、「申出書」という。）に基づき、乙の管理する</w:t>
      </w:r>
      <w:r w:rsidR="007F44D6" w:rsidRPr="00F65DB0">
        <w:rPr>
          <w:rFonts w:ascii="ＭＳ 明朝" w:hAnsi="ＭＳ 明朝" w:hint="eastAsia"/>
        </w:rPr>
        <w:t>車椅子使用者用駐車施設</w:t>
      </w:r>
      <w:r w:rsidRPr="00F65DB0">
        <w:rPr>
          <w:rFonts w:ascii="ＭＳ 明朝" w:hAnsi="ＭＳ 明朝" w:hint="eastAsia"/>
        </w:rPr>
        <w:t>について、この協定による指定駐車施設とし、様式第１</w:t>
      </w:r>
      <w:r w:rsidR="00291099" w:rsidRPr="00F65DB0">
        <w:rPr>
          <w:rFonts w:ascii="ＭＳ 明朝" w:hAnsi="ＭＳ 明朝" w:hint="eastAsia"/>
        </w:rPr>
        <w:t>－１</w:t>
      </w:r>
      <w:r w:rsidRPr="00F65DB0">
        <w:rPr>
          <w:rFonts w:ascii="ＭＳ 明朝" w:hAnsi="ＭＳ 明朝" w:hint="eastAsia"/>
        </w:rPr>
        <w:t>号</w:t>
      </w:r>
      <w:r w:rsidR="00291099" w:rsidRPr="00F65DB0">
        <w:rPr>
          <w:rFonts w:ascii="ＭＳ 明朝" w:hAnsi="ＭＳ 明朝" w:hint="eastAsia"/>
        </w:rPr>
        <w:t>又は様式第１－２号</w:t>
      </w:r>
      <w:r w:rsidRPr="00F65DB0">
        <w:rPr>
          <w:rFonts w:ascii="ＭＳ 明朝" w:hAnsi="ＭＳ 明朝" w:hint="eastAsia"/>
        </w:rPr>
        <w:t>による指定駐車施設証を乙に交付する。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２　甲は障がい者等歩行困難等のため駐車場の利用に制約を持つ者（以下、「歩行困難者等」という。）に対し、この協定による指定駐車施設に通用するひとにやさしい駐車場利用証（以下「利用証」という。）を交付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（乙の役割）</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第２条　乙は、前条第１項による指定駐車施設証を指定駐車施設に掲出するものとする。</w:t>
      </w:r>
    </w:p>
    <w:p w:rsidR="00E070DC" w:rsidRPr="00F65DB0" w:rsidRDefault="00E070DC">
      <w:pPr>
        <w:ind w:left="210" w:hangingChars="100" w:hanging="210"/>
        <w:rPr>
          <w:rFonts w:hint="eastAsia"/>
        </w:rPr>
      </w:pPr>
      <w:r w:rsidRPr="00F65DB0">
        <w:rPr>
          <w:rFonts w:ascii="ＭＳ 明朝" w:hAnsi="ＭＳ 明朝" w:hint="eastAsia"/>
        </w:rPr>
        <w:t>２　乙は、指定駐車施設を</w:t>
      </w:r>
      <w:r w:rsidRPr="00F65DB0">
        <w:rPr>
          <w:rFonts w:hint="eastAsia"/>
        </w:rPr>
        <w:t>原則として規則により利用証の交付を受けた者が専ら利用するものとして取扱うものとする。</w:t>
      </w:r>
    </w:p>
    <w:p w:rsidR="00E070DC" w:rsidRPr="00F65DB0" w:rsidRDefault="00E070DC">
      <w:pPr>
        <w:ind w:left="210" w:hangingChars="100" w:hanging="210"/>
        <w:rPr>
          <w:rFonts w:hint="eastAsia"/>
        </w:rPr>
      </w:pPr>
      <w:r w:rsidRPr="00F65DB0">
        <w:rPr>
          <w:rFonts w:hint="eastAsia"/>
        </w:rPr>
        <w:t>（指定駐車施設の管理）</w:t>
      </w:r>
    </w:p>
    <w:p w:rsidR="00E070DC" w:rsidRPr="00F65DB0" w:rsidRDefault="00E070DC">
      <w:pPr>
        <w:ind w:left="210" w:hangingChars="100" w:hanging="210"/>
        <w:rPr>
          <w:rFonts w:ascii="ＭＳ 明朝" w:hAnsi="ＭＳ 明朝" w:hint="eastAsia"/>
        </w:rPr>
      </w:pPr>
      <w:r w:rsidRPr="00F65DB0">
        <w:rPr>
          <w:rFonts w:hint="eastAsia"/>
        </w:rPr>
        <w:t>第３条　乙は、</w:t>
      </w:r>
      <w:r w:rsidRPr="00F65DB0">
        <w:rPr>
          <w:rFonts w:ascii="ＭＳ 明朝" w:hAnsi="ＭＳ 明朝" w:hint="eastAsia"/>
        </w:rPr>
        <w:t>駐車場の管理者が一般的に行うべき管理業務において、指定駐車施設の利用状況を把握し、当該施設に利用証を表示していない車両が駐車しないよう適切に指導するものとする。</w:t>
      </w:r>
    </w:p>
    <w:p w:rsidR="00E070DC" w:rsidRPr="00F65DB0" w:rsidRDefault="00E070DC">
      <w:pPr>
        <w:ind w:left="210" w:hangingChars="100" w:hanging="210"/>
        <w:rPr>
          <w:rFonts w:hint="eastAsia"/>
        </w:rPr>
      </w:pPr>
      <w:r w:rsidRPr="00F65DB0">
        <w:rPr>
          <w:rFonts w:ascii="ＭＳ 明朝" w:hAnsi="ＭＳ 明朝" w:hint="eastAsia"/>
        </w:rPr>
        <w:t>２　乙は、</w:t>
      </w:r>
      <w:r w:rsidRPr="00F65DB0">
        <w:rPr>
          <w:rFonts w:hint="eastAsia"/>
        </w:rPr>
        <w:t>必要に応じて駐車場管理者として定めた約款等を、本協定に伴う事務取扱いを踏まえて改正のうえ、駐車場利用者に周知するものとする。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３　乙は、指定駐車施設の管理を乙以外の者と共同で行うときは、本協定に伴う全ての事務を代表するものとする。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４　乙は、第１条第１項による指定駐車施設証の亡失又はき損のときは、甲に再交付を申出るものとし、甲はこれに応じるものとする。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（指定駐車施設の変更等）</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第４条　乙は、申出書記載施設又は指定駐車施設の内容変更等があったとき、甲に指定駐車施設変更協議書（様式第２号）を提出するものとする。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２　甲と乙は、甲による指定駐車施設変更協議書の受理をもって、この協定による指定駐車施設に係る協定内容の変更とみなすものとする。</w:t>
      </w:r>
    </w:p>
    <w:bookmarkEnd w:id="0"/>
    <w:p w:rsidR="00E070DC" w:rsidRPr="00F65DB0" w:rsidRDefault="00E070DC">
      <w:pPr>
        <w:ind w:left="210" w:hangingChars="100" w:hanging="210"/>
        <w:rPr>
          <w:rFonts w:ascii="ＭＳ 明朝" w:hAnsi="ＭＳ 明朝" w:hint="eastAsia"/>
        </w:rPr>
      </w:pPr>
    </w:p>
    <w:p w:rsidR="00E070DC" w:rsidRPr="00F65DB0" w:rsidRDefault="00E070DC">
      <w:pPr>
        <w:ind w:left="210" w:hangingChars="100" w:hanging="210"/>
        <w:rPr>
          <w:rFonts w:ascii="ＭＳ 明朝" w:hAnsi="ＭＳ 明朝" w:hint="eastAsia"/>
        </w:rPr>
      </w:pPr>
      <w:bookmarkStart w:id="2" w:name="OLE_LINK5"/>
      <w:r w:rsidRPr="00F65DB0">
        <w:rPr>
          <w:rFonts w:ascii="ＭＳ 明朝" w:hAnsi="ＭＳ 明朝" w:hint="eastAsia"/>
        </w:rPr>
        <w:lastRenderedPageBreak/>
        <w:t>（利用証の不正利用等への対応）</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第５条　甲は、指定駐車施設において利用証の譲渡、不正利用等に該当すると甲が認めた事案が発生したとき、事実関係等の調査を行うものとし、乙はこれに応じるものとする。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（周知）</w:t>
      </w:r>
    </w:p>
    <w:p w:rsidR="00E070DC" w:rsidRPr="00F65DB0" w:rsidRDefault="00E070DC">
      <w:pPr>
        <w:ind w:left="210" w:hangingChars="100" w:hanging="210"/>
        <w:rPr>
          <w:rFonts w:hint="eastAsia"/>
        </w:rPr>
      </w:pPr>
      <w:r w:rsidRPr="00F65DB0">
        <w:rPr>
          <w:rFonts w:ascii="ＭＳ 明朝" w:hAnsi="ＭＳ 明朝" w:hint="eastAsia"/>
        </w:rPr>
        <w:t>第６条　甲は、ひとにやさしい駐車場利用証制度</w:t>
      </w:r>
      <w:r w:rsidRPr="00F65DB0">
        <w:rPr>
          <w:rFonts w:hint="eastAsia"/>
        </w:rPr>
        <w:t>の趣旨について、県民に対し周知に努めるものとする。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２　乙は、指定駐車施設の適正利用について、乙の管理する駐車場の利用者に対し周知に努めるものとする。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（効力）</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第７条　この協定の有効期間は、　　年　　月　　日までとする。ただし、有効期間満了日の１ヶ月前までに、甲乙いずれからも解約の意志表示がないときは、自動的に１年間延長されるものとし、以後も同様とする。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２　甲又は乙は、前項の有効期間内にかかわらず、解約予定日の１ヶ月前までに書面により相手方に通知することにより、この協定を解約できるものとする。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（協議）</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第８条　この協定に定めのない事項又はこの協定の内容に疑義が生じたときは、その都度、甲と乙が協議して定めるものとする。</w:t>
      </w:r>
    </w:p>
    <w:p w:rsidR="00E070DC" w:rsidRPr="00F65DB0" w:rsidRDefault="00E070DC">
      <w:pPr>
        <w:ind w:left="210" w:hangingChars="100" w:hanging="210"/>
        <w:rPr>
          <w:rFonts w:ascii="ＭＳ 明朝" w:hAnsi="ＭＳ 明朝" w:hint="eastAsia"/>
        </w:rPr>
      </w:pP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この協定の締結を証するために、本協定書２通を作成し、甲及び乙が記名押印の上、その１通を保有する。</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年　　月　　日</w:t>
      </w:r>
    </w:p>
    <w:p w:rsidR="00E070DC" w:rsidRPr="00F65DB0" w:rsidRDefault="00E070DC">
      <w:pPr>
        <w:ind w:left="210" w:hangingChars="100" w:hanging="210"/>
        <w:rPr>
          <w:rFonts w:ascii="ＭＳ 明朝" w:hAnsi="ＭＳ 明朝" w:hint="eastAsia"/>
        </w:rPr>
      </w:pPr>
    </w:p>
    <w:p w:rsidR="00E070DC" w:rsidRPr="00F65DB0" w:rsidRDefault="00E070DC">
      <w:pPr>
        <w:ind w:left="210" w:hangingChars="100" w:hanging="210"/>
        <w:rPr>
          <w:rFonts w:ascii="ＭＳ 明朝" w:hAnsi="ＭＳ 明朝" w:hint="eastAsia"/>
        </w:rPr>
      </w:pP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甲　　　岩手県盛岡市内丸10番１号</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岩手県</w:t>
      </w: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岩手県知事　　　　　</w:t>
      </w:r>
      <w:r w:rsidRPr="00F65DB0">
        <w:rPr>
          <w:rFonts w:ascii="ＭＳ 明朝" w:hAnsi="ＭＳ 明朝" w:hint="eastAsia"/>
          <w:spacing w:val="79"/>
          <w:kern w:val="0"/>
          <w:fitText w:val="1680" w:id="-600043519"/>
        </w:rPr>
        <w:t>達増　拓</w:t>
      </w:r>
      <w:r w:rsidRPr="00F65DB0">
        <w:rPr>
          <w:rFonts w:ascii="ＭＳ 明朝" w:hAnsi="ＭＳ 明朝" w:hint="eastAsia"/>
          <w:kern w:val="0"/>
          <w:fitText w:val="1680" w:id="-600043519"/>
        </w:rPr>
        <w:t>也</w:t>
      </w:r>
      <w:r w:rsidRPr="00F65DB0">
        <w:rPr>
          <w:rFonts w:ascii="ＭＳ 明朝" w:hAnsi="ＭＳ 明朝" w:hint="eastAsia"/>
        </w:rPr>
        <w:t xml:space="preserve">　　　　　　印</w:t>
      </w:r>
    </w:p>
    <w:p w:rsidR="00E070DC" w:rsidRPr="00F65DB0" w:rsidRDefault="00E070DC">
      <w:pPr>
        <w:ind w:left="210" w:hangingChars="100" w:hanging="210"/>
        <w:rPr>
          <w:rFonts w:ascii="ＭＳ 明朝" w:hAnsi="ＭＳ 明朝" w:hint="eastAsia"/>
        </w:rPr>
      </w:pPr>
    </w:p>
    <w:p w:rsidR="00E070DC" w:rsidRPr="00F65DB0" w:rsidRDefault="00E070DC">
      <w:pPr>
        <w:ind w:left="210" w:hangingChars="100" w:hanging="210"/>
        <w:rPr>
          <w:rFonts w:ascii="ＭＳ 明朝" w:hAnsi="ＭＳ 明朝" w:hint="eastAsia"/>
        </w:rPr>
      </w:pPr>
      <w:r w:rsidRPr="00F65DB0">
        <w:rPr>
          <w:rFonts w:ascii="ＭＳ 明朝" w:hAnsi="ＭＳ 明朝" w:hint="eastAsia"/>
        </w:rPr>
        <w:t xml:space="preserve">　　　　　乙　　　住所</w:t>
      </w:r>
    </w:p>
    <w:p w:rsidR="00E070DC" w:rsidRPr="00F65DB0" w:rsidRDefault="00E070DC">
      <w:pPr>
        <w:ind w:left="210" w:hangingChars="100" w:hanging="210"/>
      </w:pPr>
      <w:r w:rsidRPr="00F65DB0">
        <w:rPr>
          <w:rFonts w:ascii="ＭＳ 明朝" w:hAnsi="ＭＳ 明朝" w:hint="eastAsia"/>
        </w:rPr>
        <w:t xml:space="preserve">　　　　　　　　　氏名　　　　　　　　　　　　　　　　　　　　　　印　</w:t>
      </w:r>
      <w:bookmarkEnd w:id="2"/>
    </w:p>
    <w:sectPr w:rsidR="00E070DC" w:rsidRPr="00F65DB0">
      <w:pgSz w:w="11906" w:h="16838" w:code="9"/>
      <w:pgMar w:top="1418" w:right="1418" w:bottom="1418" w:left="1418" w:header="851" w:footer="992" w:gutter="0"/>
      <w:cols w:space="425"/>
      <w:docGrid w:type="lines" w:linePitch="388"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C2" w:rsidRDefault="002200C2">
      <w:r>
        <w:separator/>
      </w:r>
    </w:p>
  </w:endnote>
  <w:endnote w:type="continuationSeparator" w:id="0">
    <w:p w:rsidR="002200C2" w:rsidRDefault="0022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C2" w:rsidRDefault="002200C2">
      <w:r>
        <w:separator/>
      </w:r>
    </w:p>
  </w:footnote>
  <w:footnote w:type="continuationSeparator" w:id="0">
    <w:p w:rsidR="002200C2" w:rsidRDefault="0022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E"/>
    <w:rsid w:val="001357D4"/>
    <w:rsid w:val="002200C2"/>
    <w:rsid w:val="00291099"/>
    <w:rsid w:val="006342D2"/>
    <w:rsid w:val="0063776E"/>
    <w:rsid w:val="006C2F61"/>
    <w:rsid w:val="00702A39"/>
    <w:rsid w:val="007F44D6"/>
    <w:rsid w:val="008622B2"/>
    <w:rsid w:val="00A42118"/>
    <w:rsid w:val="00C71062"/>
    <w:rsid w:val="00D9389C"/>
    <w:rsid w:val="00E070DC"/>
    <w:rsid w:val="00F65DB0"/>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D4C87D-3234-4812-A0EF-01AA96CF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F1932"/>
    <w:rPr>
      <w:rFonts w:ascii="Arial" w:eastAsia="ＭＳ ゴシック" w:hAnsi="Arial"/>
      <w:sz w:val="18"/>
      <w:szCs w:val="18"/>
    </w:rPr>
  </w:style>
  <w:style w:type="character" w:customStyle="1" w:styleId="a6">
    <w:name w:val="吹き出し (文字)"/>
    <w:link w:val="a5"/>
    <w:uiPriority w:val="99"/>
    <w:semiHidden/>
    <w:rsid w:val="00FF19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Z035614 すいません　地域福祉課　5423　内藤　です</dc:creator>
  <cp:keywords/>
  <cp:lastModifiedBy>西川都</cp:lastModifiedBy>
  <cp:revision>2</cp:revision>
  <cp:lastPrinted>2018-04-24T03:06:00Z</cp:lastPrinted>
  <dcterms:created xsi:type="dcterms:W3CDTF">2024-02-27T02:01:00Z</dcterms:created>
  <dcterms:modified xsi:type="dcterms:W3CDTF">2024-02-27T02:01:00Z</dcterms:modified>
</cp:coreProperties>
</file>