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829" w:rsidRPr="00127829" w:rsidRDefault="00672694" w:rsidP="00A34BB0">
      <w:pPr>
        <w:spacing w:line="240" w:lineRule="auto"/>
        <w:jc w:val="center"/>
        <w:rPr>
          <w:rFonts w:hAnsi="ＭＳ 明朝"/>
          <w:sz w:val="21"/>
          <w:szCs w:val="21"/>
        </w:rPr>
      </w:pPr>
      <w:r>
        <w:rPr>
          <w:rFonts w:asciiTheme="majorEastAsia" w:eastAsiaTheme="majorEastAsia" w:hAnsiTheme="majorEastAsia" w:hint="eastAsia"/>
          <w:b/>
          <w:noProof/>
          <w:sz w:val="22"/>
          <w:szCs w:val="22"/>
        </w:rPr>
        <mc:AlternateContent>
          <mc:Choice Requires="wps">
            <w:drawing>
              <wp:anchor distT="0" distB="0" distL="114300" distR="114300" simplePos="0" relativeHeight="251668480" behindDoc="0" locked="0" layoutInCell="1" allowOverlap="1">
                <wp:simplePos x="0" y="0"/>
                <wp:positionH relativeFrom="column">
                  <wp:posOffset>4445</wp:posOffset>
                </wp:positionH>
                <wp:positionV relativeFrom="paragraph">
                  <wp:posOffset>-229235</wp:posOffset>
                </wp:positionV>
                <wp:extent cx="914400" cy="276225"/>
                <wp:effectExtent l="0" t="0" r="12700" b="28575"/>
                <wp:wrapNone/>
                <wp:docPr id="4" name="テキスト ボックス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rsidR="00672694" w:rsidRPr="00672694" w:rsidRDefault="00672694" w:rsidP="0060636A">
                            <w:pPr>
                              <w:spacing w:line="0" w:lineRule="atLeast"/>
                              <w:rPr>
                                <w:rFonts w:ascii="HG丸ｺﾞｼｯｸM-PRO" w:eastAsia="HG丸ｺﾞｼｯｸM-PRO" w:hAnsi="HG丸ｺﾞｼｯｸM-PRO"/>
                                <w:sz w:val="22"/>
                                <w:szCs w:val="22"/>
                              </w:rPr>
                            </w:pPr>
                            <w:r w:rsidRPr="00672694">
                              <w:rPr>
                                <w:rFonts w:ascii="HG丸ｺﾞｼｯｸM-PRO" w:eastAsia="HG丸ｺﾞｼｯｸM-PRO" w:hAnsi="HG丸ｺﾞｼｯｸM-PRO" w:hint="eastAsia"/>
                                <w:sz w:val="22"/>
                                <w:szCs w:val="22"/>
                              </w:rPr>
                              <w:t>別紙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5pt;margin-top:-18.05pt;width:1in;height:21.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" fillcolor="white [3201]" strokeweight=".5pt">
                <v:textbox>
                  <w:txbxContent>
                    <w:p w:rsidR="00672694" w:rsidRPr="00672694" w:rsidRDefault="00672694" w:rsidP="0060636A">
                      <w:pPr>
                        <w:spacing w:line="0" w:lineRule="atLeast"/>
                        <w:rPr>
                          <w:rFonts w:ascii="HG丸ｺﾞｼｯｸM-PRO" w:eastAsia="HG丸ｺﾞｼｯｸM-PRO" w:hAnsi="HG丸ｺﾞｼｯｸM-PRO"/>
                          <w:sz w:val="22"/>
                          <w:szCs w:val="22"/>
                        </w:rPr>
                      </w:pPr>
                      <w:r w:rsidRPr="00672694">
                        <w:rPr>
                          <w:rFonts w:ascii="HG丸ｺﾞｼｯｸM-PRO" w:eastAsia="HG丸ｺﾞｼｯｸM-PRO" w:hAnsi="HG丸ｺﾞｼｯｸM-PRO" w:hint="eastAsia"/>
                          <w:sz w:val="22"/>
                          <w:szCs w:val="22"/>
                        </w:rPr>
                        <w:t>別紙</w:t>
                      </w:r>
                    </w:p>
                  </w:txbxContent>
                </v:textbox>
              </v:shape>
            </w:pict>
          </mc:Fallback>
        </mc:AlternateContent>
      </w:r>
      <w:r w:rsidR="003A475A" w:rsidRPr="00BE169A">
        <w:rPr>
          <w:rFonts w:asciiTheme="majorEastAsia" w:eastAsiaTheme="majorEastAsia" w:hAnsiTheme="majorEastAsia" w:hint="eastAsia"/>
          <w:b/>
          <w:sz w:val="22"/>
          <w:szCs w:val="22"/>
        </w:rPr>
        <w:t>監理技術者</w:t>
      </w:r>
      <w:r w:rsidR="005A7C4B" w:rsidRPr="00BE169A">
        <w:rPr>
          <w:rFonts w:asciiTheme="majorEastAsia" w:eastAsiaTheme="majorEastAsia" w:hAnsiTheme="majorEastAsia" w:hint="eastAsia"/>
          <w:b/>
          <w:sz w:val="22"/>
          <w:szCs w:val="22"/>
        </w:rPr>
        <w:t>の兼務</w:t>
      </w:r>
      <w:r w:rsidR="000E585D" w:rsidRPr="00BE169A">
        <w:rPr>
          <w:rFonts w:asciiTheme="majorEastAsia" w:eastAsiaTheme="majorEastAsia" w:hAnsiTheme="majorEastAsia" w:hint="eastAsia"/>
          <w:b/>
          <w:sz w:val="22"/>
          <w:szCs w:val="22"/>
        </w:rPr>
        <w:t>に</w:t>
      </w:r>
      <w:r w:rsidR="00A64343" w:rsidRPr="00BE169A">
        <w:rPr>
          <w:rFonts w:asciiTheme="majorEastAsia" w:eastAsiaTheme="majorEastAsia" w:hAnsiTheme="majorEastAsia" w:hint="eastAsia"/>
          <w:b/>
          <w:sz w:val="22"/>
          <w:szCs w:val="22"/>
        </w:rPr>
        <w:t>関する取扱い</w:t>
      </w:r>
    </w:p>
    <w:p w:rsidR="00127829" w:rsidRPr="00A34BB0" w:rsidRDefault="00127829" w:rsidP="00127829">
      <w:pPr>
        <w:spacing w:line="240" w:lineRule="auto"/>
        <w:rPr>
          <w:rFonts w:asciiTheme="majorEastAsia" w:eastAsiaTheme="majorEastAsia" w:hAnsiTheme="majorEastAsia"/>
          <w:sz w:val="21"/>
          <w:szCs w:val="21"/>
        </w:rPr>
      </w:pPr>
      <w:r w:rsidRPr="00A34BB0">
        <w:rPr>
          <w:rFonts w:asciiTheme="majorEastAsia" w:eastAsiaTheme="majorEastAsia" w:hAnsiTheme="majorEastAsia" w:hint="eastAsia"/>
          <w:sz w:val="21"/>
          <w:szCs w:val="21"/>
        </w:rPr>
        <w:t>１　建設業法改正</w:t>
      </w:r>
      <w:r w:rsidR="0095537A">
        <w:rPr>
          <w:rFonts w:asciiTheme="majorEastAsia" w:eastAsiaTheme="majorEastAsia" w:hAnsiTheme="majorEastAsia" w:hint="eastAsia"/>
          <w:sz w:val="21"/>
          <w:szCs w:val="21"/>
        </w:rPr>
        <w:t>等</w:t>
      </w:r>
      <w:r w:rsidRPr="00A34BB0">
        <w:rPr>
          <w:rFonts w:asciiTheme="majorEastAsia" w:eastAsiaTheme="majorEastAsia" w:hAnsiTheme="majorEastAsia" w:hint="eastAsia"/>
          <w:sz w:val="21"/>
          <w:szCs w:val="21"/>
        </w:rPr>
        <w:t>に伴う監理技術者の専任義務の緩和について</w:t>
      </w:r>
    </w:p>
    <w:p w:rsidR="00FB248E" w:rsidRDefault="00127829" w:rsidP="00127829">
      <w:pPr>
        <w:spacing w:line="240" w:lineRule="auto"/>
        <w:ind w:leftChars="100" w:left="211" w:firstLineChars="100" w:firstLine="221"/>
        <w:rPr>
          <w:rFonts w:hAnsi="ＭＳ 明朝"/>
          <w:sz w:val="21"/>
          <w:szCs w:val="21"/>
        </w:rPr>
      </w:pPr>
      <w:r w:rsidRPr="00127829">
        <w:rPr>
          <w:rFonts w:hAnsi="ＭＳ 明朝" w:hint="eastAsia"/>
          <w:sz w:val="21"/>
          <w:szCs w:val="21"/>
        </w:rPr>
        <w:t>建設業法改正</w:t>
      </w:r>
      <w:r w:rsidR="0095537A">
        <w:rPr>
          <w:rFonts w:hAnsi="ＭＳ 明朝" w:hint="eastAsia"/>
          <w:sz w:val="21"/>
          <w:szCs w:val="21"/>
        </w:rPr>
        <w:t>等に伴い、</w:t>
      </w:r>
      <w:r w:rsidR="0095537A" w:rsidRPr="00127829">
        <w:rPr>
          <w:rFonts w:hAnsi="ＭＳ 明朝" w:hint="eastAsia"/>
          <w:sz w:val="21"/>
          <w:szCs w:val="21"/>
        </w:rPr>
        <w:t>令和２年</w:t>
      </w:r>
      <w:r w:rsidR="0095537A">
        <w:rPr>
          <w:rFonts w:hAnsi="ＭＳ 明朝" w:hint="eastAsia"/>
          <w:sz w:val="21"/>
          <w:szCs w:val="21"/>
        </w:rPr>
        <w:t>10月</w:t>
      </w:r>
      <w:r w:rsidR="00BE169A">
        <w:rPr>
          <w:rFonts w:hAnsi="ＭＳ 明朝" w:hint="eastAsia"/>
          <w:sz w:val="21"/>
          <w:szCs w:val="21"/>
        </w:rPr>
        <w:t>施行</w:t>
      </w:r>
      <w:r w:rsidR="0095537A">
        <w:rPr>
          <w:rFonts w:hAnsi="ＭＳ 明朝" w:hint="eastAsia"/>
          <w:sz w:val="21"/>
          <w:szCs w:val="21"/>
        </w:rPr>
        <w:t>で</w:t>
      </w:r>
      <w:r w:rsidRPr="00127829">
        <w:rPr>
          <w:rFonts w:hAnsi="ＭＳ 明朝" w:hint="eastAsia"/>
          <w:sz w:val="21"/>
          <w:szCs w:val="21"/>
        </w:rPr>
        <w:t>監理技術者の専任義務が緩和され</w:t>
      </w:r>
      <w:r>
        <w:rPr>
          <w:rFonts w:hAnsi="ＭＳ 明朝" w:hint="eastAsia"/>
          <w:sz w:val="21"/>
          <w:szCs w:val="21"/>
        </w:rPr>
        <w:t>た。</w:t>
      </w:r>
    </w:p>
    <w:p w:rsidR="00127829" w:rsidRPr="00127829" w:rsidRDefault="008B652A" w:rsidP="00127829">
      <w:pPr>
        <w:spacing w:line="240" w:lineRule="auto"/>
        <w:ind w:leftChars="100" w:left="211" w:firstLineChars="100" w:firstLine="221"/>
        <w:rPr>
          <w:rFonts w:hAnsi="ＭＳ 明朝"/>
          <w:sz w:val="21"/>
          <w:szCs w:val="21"/>
        </w:rPr>
      </w:pPr>
      <w:r>
        <w:rPr>
          <w:rFonts w:hAnsi="ＭＳ 明朝" w:hint="eastAsia"/>
          <w:sz w:val="21"/>
          <w:szCs w:val="21"/>
        </w:rPr>
        <w:t>今回の改正</w:t>
      </w:r>
      <w:r w:rsidR="00127829" w:rsidRPr="00127829">
        <w:rPr>
          <w:rFonts w:hAnsi="ＭＳ 明朝" w:hint="eastAsia"/>
          <w:sz w:val="21"/>
          <w:szCs w:val="21"/>
        </w:rPr>
        <w:t>は、建設現場の生産性向上として、限りある人材の有効活用と若者の入職促進を図るため工事現場の技術者</w:t>
      </w:r>
      <w:r w:rsidR="00FB248E">
        <w:rPr>
          <w:rFonts w:hAnsi="ＭＳ 明朝" w:hint="eastAsia"/>
          <w:sz w:val="21"/>
          <w:szCs w:val="21"/>
        </w:rPr>
        <w:t>に関する規制を合理化するものであり、元請の監理技術者を補佐する者「監理技術者補佐」を</w:t>
      </w:r>
      <w:r w:rsidR="00127829" w:rsidRPr="00127829">
        <w:rPr>
          <w:rFonts w:hAnsi="ＭＳ 明朝" w:hint="eastAsia"/>
          <w:sz w:val="21"/>
          <w:szCs w:val="21"/>
        </w:rPr>
        <w:t>専任</w:t>
      </w:r>
      <w:r w:rsidR="00BE169A">
        <w:rPr>
          <w:rFonts w:hAnsi="ＭＳ 明朝" w:hint="eastAsia"/>
          <w:sz w:val="21"/>
          <w:szCs w:val="21"/>
        </w:rPr>
        <w:t>配置した</w:t>
      </w:r>
      <w:r w:rsidR="00127829" w:rsidRPr="00127829">
        <w:rPr>
          <w:rFonts w:hAnsi="ＭＳ 明朝" w:hint="eastAsia"/>
          <w:sz w:val="21"/>
          <w:szCs w:val="21"/>
        </w:rPr>
        <w:t>場合は</w:t>
      </w:r>
      <w:r w:rsidR="00FB248E">
        <w:rPr>
          <w:rFonts w:hAnsi="ＭＳ 明朝" w:hint="eastAsia"/>
          <w:sz w:val="21"/>
          <w:szCs w:val="21"/>
        </w:rPr>
        <w:t>、監理技術者</w:t>
      </w:r>
      <w:r w:rsidR="00127829" w:rsidRPr="00127829">
        <w:rPr>
          <w:rFonts w:hAnsi="ＭＳ 明朝" w:hint="eastAsia"/>
          <w:sz w:val="21"/>
          <w:szCs w:val="21"/>
        </w:rPr>
        <w:t>の兼任を容認するものである。</w:t>
      </w:r>
    </w:p>
    <w:p w:rsidR="005D0E79" w:rsidRDefault="007C374C" w:rsidP="00032CF3">
      <w:pPr>
        <w:spacing w:line="240" w:lineRule="auto"/>
        <w:ind w:left="205" w:hangingChars="100" w:hanging="205"/>
        <w:rPr>
          <w:rFonts w:hAnsi="ＭＳ 明朝"/>
          <w:sz w:val="21"/>
          <w:szCs w:val="21"/>
        </w:rPr>
      </w:pPr>
      <w:r>
        <w:rPr>
          <w:rFonts w:hAnsi="ＭＳ 明朝"/>
          <w:noProof/>
          <w:sz w:val="21"/>
          <w:szCs w:val="21"/>
        </w:rPr>
        <mc:AlternateContent>
          <mc:Choice Requires="wpg">
            <w:drawing>
              <wp:anchor distT="0" distB="0" distL="114300" distR="114300" simplePos="0" relativeHeight="251662336" behindDoc="0" locked="0" layoutInCell="1" allowOverlap="1">
                <wp:simplePos x="0" y="0"/>
                <wp:positionH relativeFrom="column">
                  <wp:posOffset>213995</wp:posOffset>
                </wp:positionH>
                <wp:positionV relativeFrom="paragraph">
                  <wp:posOffset>31115</wp:posOffset>
                </wp:positionV>
                <wp:extent cx="3733800" cy="1009650"/>
                <wp:effectExtent l="0" t="0" r="19050" b="19050"/>
                <wp:wrapNone/>
                <wp:docPr id="1" name="グループ化 1"/>
                <wp:cNvGraphicFramePr/>
                <a:graphic xmlns:a="http://schemas.openxmlformats.org/drawingml/2006/main">
                  <a:graphicData uri="http://schemas.microsoft.com/office/word/2010/wordprocessingGroup">
                    <wpg:wgp>
                      <wpg:cNvGrpSpPr/>
                      <wpg:grpSpPr>
                        <a:xfrm>
                          <a:off x="0" y="0"/>
                          <a:ext cx="3733800" cy="1009650"/>
                          <a:chOff x="0" y="0"/>
                          <a:chExt cx="3733800" cy="1009650"/>
                        </a:xfrm>
                      </wpg:grpSpPr>
                      <wps:wsp>
                        <wps:cNvPr id="9" name="テキスト ボックス 9"/>
                        <wps:cNvSpPr txBox="1"/>
                        <wps:spPr>
                          <a:xfrm>
                            <a:off x="2228850" y="0"/>
                            <a:ext cx="1504950" cy="1009650"/>
                          </a:xfrm>
                          <a:prstGeom prst="rect">
                            <a:avLst/>
                          </a:prstGeom>
                          <a:solidFill>
                            <a:srgbClr val="FFCCFF"/>
                          </a:solidFill>
                          <a:ln w="6350">
                            <a:solidFill>
                              <a:prstClr val="black"/>
                            </a:solidFill>
                          </a:ln>
                        </wps:spPr>
                        <wps:txb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工事２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テキスト ボックス 3"/>
                        <wps:cNvSpPr txBox="1"/>
                        <wps:spPr>
                          <a:xfrm>
                            <a:off x="0" y="0"/>
                            <a:ext cx="1504950" cy="1009650"/>
                          </a:xfrm>
                          <a:prstGeom prst="rect">
                            <a:avLst/>
                          </a:prstGeom>
                          <a:solidFill>
                            <a:srgbClr val="CCFFFF"/>
                          </a:solidFill>
                          <a:ln w="6350">
                            <a:solidFill>
                              <a:prstClr val="black"/>
                            </a:solidFill>
                          </a:ln>
                        </wps:spPr>
                        <wps:txb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工事</w:t>
                              </w:r>
                              <w:r w:rsidRPr="00BE169A">
                                <w:rPr>
                                  <w:rFonts w:ascii="HG丸ｺﾞｼｯｸM-PRO" w:eastAsia="HG丸ｺﾞｼｯｸM-PRO" w:hAnsi="HG丸ｺﾞｼｯｸM-PRO"/>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14300" y="247650"/>
                            <a:ext cx="3514725" cy="238125"/>
                          </a:xfrm>
                          <a:prstGeom prst="rect">
                            <a:avLst/>
                          </a:prstGeom>
                          <a:solidFill>
                            <a:sysClr val="window" lastClr="FFFFFF"/>
                          </a:solidFill>
                          <a:ln w="6350">
                            <a:solidFill>
                              <a:prstClr val="black"/>
                            </a:solidFill>
                          </a:ln>
                        </wps:spPr>
                        <wps:txb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テキスト ボックス 6"/>
                        <wps:cNvSpPr txBox="1"/>
                        <wps:spPr>
                          <a:xfrm>
                            <a:off x="114300" y="523874"/>
                            <a:ext cx="1261110" cy="428625"/>
                          </a:xfrm>
                          <a:prstGeom prst="rect">
                            <a:avLst/>
                          </a:prstGeom>
                          <a:solidFill>
                            <a:sysClr val="window" lastClr="FFFFFF"/>
                          </a:solidFill>
                          <a:ln w="6350">
                            <a:solidFill>
                              <a:prstClr val="black"/>
                            </a:solidFill>
                          </a:ln>
                        </wps:spPr>
                        <wps:txb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r w:rsidRPr="00BE169A">
                                <w:rPr>
                                  <w:rFonts w:ascii="HG丸ｺﾞｼｯｸM-PRO" w:eastAsia="HG丸ｺﾞｼｯｸM-PRO" w:hAnsi="HG丸ｺﾞｼｯｸM-PRO"/>
                                </w:rPr>
                                <w:t>補佐１</w:t>
                              </w:r>
                            </w:p>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（専任）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0" name="角丸四角形吹き出し 10"/>
                        <wps:cNvSpPr/>
                        <wps:spPr>
                          <a:xfrm>
                            <a:off x="1543050" y="600075"/>
                            <a:ext cx="638175" cy="285750"/>
                          </a:xfrm>
                          <a:prstGeom prst="wedgeRoundRectCallout">
                            <a:avLst>
                              <a:gd name="adj1" fmla="val -19340"/>
                              <a:gd name="adj2" fmla="val -95000"/>
                              <a:gd name="adj3" fmla="val 1666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7A60" w:rsidRPr="00BE169A" w:rsidRDefault="00867A60" w:rsidP="00867A60">
                              <w:pPr>
                                <w:spacing w:line="0" w:lineRule="atLeast"/>
                                <w:jc w:val="center"/>
                                <w:rPr>
                                  <w:rFonts w:ascii="HGP創英角ｺﾞｼｯｸUB" w:eastAsia="HGP創英角ｺﾞｼｯｸUB" w:hAnsi="HGP創英角ｺﾞｼｯｸUB"/>
                                </w:rPr>
                              </w:pPr>
                              <w:r w:rsidRPr="00BE169A">
                                <w:rPr>
                                  <w:rFonts w:ascii="HGP創英角ｺﾞｼｯｸUB" w:eastAsia="HGP創英角ｺﾞｼｯｸUB" w:hAnsi="HGP創英角ｺﾞｼｯｸUB" w:hint="eastAsia"/>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兼務可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2343150" y="523874"/>
                            <a:ext cx="1261110" cy="428625"/>
                          </a:xfrm>
                          <a:prstGeom prst="rect">
                            <a:avLst/>
                          </a:prstGeom>
                          <a:solidFill>
                            <a:sysClr val="window" lastClr="FFFFFF"/>
                          </a:solidFill>
                          <a:ln w="6350">
                            <a:solidFill>
                              <a:prstClr val="black"/>
                            </a:solidFill>
                          </a:ln>
                        </wps:spPr>
                        <wps:txb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r w:rsidRPr="00BE169A">
                                <w:rPr>
                                  <w:rFonts w:ascii="HG丸ｺﾞｼｯｸM-PRO" w:eastAsia="HG丸ｺﾞｼｯｸM-PRO" w:hAnsi="HG丸ｺﾞｼｯｸM-PRO"/>
                                </w:rPr>
                                <w:t>補佐</w:t>
                              </w:r>
                              <w:r w:rsidRPr="00BE169A">
                                <w:rPr>
                                  <w:rFonts w:ascii="HG丸ｺﾞｼｯｸM-PRO" w:eastAsia="HG丸ｺﾞｼｯｸM-PRO" w:hAnsi="HG丸ｺﾞｼｯｸM-PRO" w:hint="eastAsia"/>
                                </w:rPr>
                                <w:t>２</w:t>
                              </w:r>
                            </w:p>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（専任）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 o:spid="_x0000_s1027" style="position:absolute;left:0;text-align:left;margin-left:16.85pt;margin-top:2.45pt;width:294pt;height:79.5pt;z-index:251662336" coordsize="37338,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">
                <v:shape id="テキスト ボックス 9" o:spid="_x0000_s1028" type="#_x0000_t202" style="position:absolute;left:22288;width:1505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" fillcolor="#fcf" strokeweight=".5pt">
                  <v:textbo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工事２</w:t>
                        </w:r>
                      </w:p>
                    </w:txbxContent>
                  </v:textbox>
                </v:shape>
                <v:shape id="テキスト ボックス 3" o:spid="_x0000_s1029" type="#_x0000_t202" style="position:absolute;width:15049;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" fillcolor="#cff" strokeweight=".5pt">
                  <v:textbo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工事</w:t>
                        </w:r>
                        <w:r w:rsidRPr="00BE169A">
                          <w:rPr>
                            <w:rFonts w:ascii="HG丸ｺﾞｼｯｸM-PRO" w:eastAsia="HG丸ｺﾞｼｯｸM-PRO" w:hAnsi="HG丸ｺﾞｼｯｸM-PRO"/>
                          </w:rPr>
                          <w:t>１</w:t>
                        </w:r>
                      </w:p>
                    </w:txbxContent>
                  </v:textbox>
                </v:shape>
                <v:shape id="テキスト ボックス 5" o:spid="_x0000_s1030" type="#_x0000_t202" style="position:absolute;left:1143;top:2476;width:3514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p>
                    </w:txbxContent>
                  </v:textbox>
                </v:shape>
                <v:shape id="テキスト ボックス 6" o:spid="_x0000_s1031" type="#_x0000_t202" style="position:absolute;left:1143;top:5238;width:12611;height:4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" fillcolor="window" strokeweight=".5pt">
                  <v:textbo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r w:rsidRPr="00BE169A">
                          <w:rPr>
                            <w:rFonts w:ascii="HG丸ｺﾞｼｯｸM-PRO" w:eastAsia="HG丸ｺﾞｼｯｸM-PRO" w:hAnsi="HG丸ｺﾞｼｯｸM-PRO"/>
                          </w:rPr>
                          <w:t>補佐１</w:t>
                        </w:r>
                      </w:p>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（専任）</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32" type="#_x0000_t62" style="position:absolute;left:15430;top:6000;width:6382;height:2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" adj="6623,-9720" filled="f" strokecolor="red" strokeweight="1pt">
                  <v:textbox>
                    <w:txbxContent>
                      <w:p w:rsidR="00867A60" w:rsidRPr="00BE169A" w:rsidRDefault="00867A60" w:rsidP="00867A60">
                        <w:pPr>
                          <w:spacing w:line="0" w:lineRule="atLeast"/>
                          <w:jc w:val="center"/>
                          <w:rPr>
                            <w:rFonts w:ascii="HGP創英角ｺﾞｼｯｸUB" w:eastAsia="HGP創英角ｺﾞｼｯｸUB" w:hAnsi="HGP創英角ｺﾞｼｯｸUB"/>
                          </w:rPr>
                        </w:pPr>
                        <w:r w:rsidRPr="00BE169A">
                          <w:rPr>
                            <w:rFonts w:ascii="HGP創英角ｺﾞｼｯｸUB" w:eastAsia="HGP創英角ｺﾞｼｯｸUB" w:hAnsi="HGP創英角ｺﾞｼｯｸUB" w:hint="eastAsia"/>
                            <w:color w:val="000000" w:themeColor="text1"/>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兼務可</w:t>
                        </w:r>
                      </w:p>
                    </w:txbxContent>
                  </v:textbox>
                </v:shape>
                <v:shape id="テキスト ボックス 7" o:spid="_x0000_s1033" type="#_x0000_t202" style="position:absolute;left:23431;top:5238;width:12611;height:4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" fillcolor="window" strokeweight=".5pt">
                  <v:textbox>
                    <w:txbxContent>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監理技術者</w:t>
                        </w:r>
                        <w:r w:rsidRPr="00BE169A">
                          <w:rPr>
                            <w:rFonts w:ascii="HG丸ｺﾞｼｯｸM-PRO" w:eastAsia="HG丸ｺﾞｼｯｸM-PRO" w:hAnsi="HG丸ｺﾞｼｯｸM-PRO"/>
                          </w:rPr>
                          <w:t>補佐</w:t>
                        </w:r>
                        <w:r w:rsidRPr="00BE169A">
                          <w:rPr>
                            <w:rFonts w:ascii="HG丸ｺﾞｼｯｸM-PRO" w:eastAsia="HG丸ｺﾞｼｯｸM-PRO" w:hAnsi="HG丸ｺﾞｼｯｸM-PRO" w:hint="eastAsia"/>
                          </w:rPr>
                          <w:t>２</w:t>
                        </w:r>
                      </w:p>
                      <w:p w:rsidR="00867A60" w:rsidRPr="00BE169A" w:rsidRDefault="00867A60" w:rsidP="00867A60">
                        <w:pPr>
                          <w:spacing w:line="0" w:lineRule="atLeast"/>
                          <w:jc w:val="center"/>
                          <w:rPr>
                            <w:rFonts w:ascii="HG丸ｺﾞｼｯｸM-PRO" w:eastAsia="HG丸ｺﾞｼｯｸM-PRO" w:hAnsi="HG丸ｺﾞｼｯｸM-PRO"/>
                          </w:rPr>
                        </w:pPr>
                        <w:r w:rsidRPr="00BE169A">
                          <w:rPr>
                            <w:rFonts w:ascii="HG丸ｺﾞｼｯｸM-PRO" w:eastAsia="HG丸ｺﾞｼｯｸM-PRO" w:hAnsi="HG丸ｺﾞｼｯｸM-PRO" w:hint="eastAsia"/>
                          </w:rPr>
                          <w:t>（専任）</w:t>
                        </w:r>
                      </w:p>
                    </w:txbxContent>
                  </v:textbox>
                </v:shape>
              </v:group>
            </w:pict>
          </mc:Fallback>
        </mc:AlternateContent>
      </w:r>
    </w:p>
    <w:p w:rsidR="00127829" w:rsidRDefault="007C374C" w:rsidP="00032CF3">
      <w:pPr>
        <w:spacing w:line="240" w:lineRule="auto"/>
        <w:ind w:left="205" w:hangingChars="100" w:hanging="205"/>
        <w:rPr>
          <w:rFonts w:hAnsi="ＭＳ 明朝"/>
          <w:sz w:val="21"/>
          <w:szCs w:val="21"/>
        </w:rPr>
      </w:pPr>
      <w:r>
        <w:rPr>
          <w:rFonts w:hAnsi="ＭＳ 明朝"/>
          <w:noProof/>
          <w:sz w:val="21"/>
          <w:szCs w:val="21"/>
        </w:rPr>
        <mc:AlternateContent>
          <mc:Choice Requires="wps">
            <w:drawing>
              <wp:anchor distT="0" distB="0" distL="114300" distR="114300" simplePos="0" relativeHeight="251667456" behindDoc="0" locked="0" layoutInCell="1" allowOverlap="1">
                <wp:simplePos x="0" y="0"/>
                <wp:positionH relativeFrom="column">
                  <wp:posOffset>3995420</wp:posOffset>
                </wp:positionH>
                <wp:positionV relativeFrom="paragraph">
                  <wp:posOffset>148590</wp:posOffset>
                </wp:positionV>
                <wp:extent cx="1885950" cy="7143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885950" cy="714375"/>
                        </a:xfrm>
                        <a:prstGeom prst="rect">
                          <a:avLst/>
                        </a:prstGeom>
                        <a:solidFill>
                          <a:schemeClr val="lt1"/>
                        </a:solidFill>
                        <a:ln w="6350">
                          <a:solidFill>
                            <a:prstClr val="black"/>
                          </a:solidFill>
                          <a:prstDash val="sysDot"/>
                        </a:ln>
                      </wps:spPr>
                      <wps:txbx>
                        <w:txbxContent>
                          <w:p w:rsidR="007C374C" w:rsidRDefault="007C374C" w:rsidP="007C374C">
                            <w:pPr>
                              <w:spacing w:line="0" w:lineRule="atLeast"/>
                              <w:rPr>
                                <w:rFonts w:ascii="ＭＳ Ｐゴシック" w:eastAsia="ＭＳ Ｐゴシック" w:hAnsi="ＭＳ Ｐゴシック"/>
                                <w:sz w:val="18"/>
                                <w:szCs w:val="18"/>
                              </w:rPr>
                            </w:pPr>
                            <w:r w:rsidRPr="007C374C">
                              <w:rPr>
                                <w:rFonts w:ascii="ＭＳ Ｐゴシック" w:eastAsia="ＭＳ Ｐゴシック" w:hAnsi="ＭＳ Ｐゴシック" w:hint="eastAsia"/>
                                <w:sz w:val="18"/>
                                <w:szCs w:val="18"/>
                              </w:rPr>
                              <w:t>〔参考〕</w:t>
                            </w:r>
                            <w:r w:rsidRPr="007C374C">
                              <w:rPr>
                                <w:rFonts w:ascii="ＭＳ Ｐゴシック" w:eastAsia="ＭＳ Ｐゴシック" w:hAnsi="ＭＳ Ｐゴシック"/>
                                <w:sz w:val="18"/>
                                <w:szCs w:val="18"/>
                              </w:rPr>
                              <w:t>監理技術者補佐の</w:t>
                            </w:r>
                            <w:r w:rsidRPr="007C374C">
                              <w:rPr>
                                <w:rFonts w:ascii="ＭＳ Ｐゴシック" w:eastAsia="ＭＳ Ｐゴシック" w:hAnsi="ＭＳ Ｐゴシック" w:hint="eastAsia"/>
                                <w:sz w:val="18"/>
                                <w:szCs w:val="18"/>
                              </w:rPr>
                              <w:t>要件</w:t>
                            </w:r>
                          </w:p>
                          <w:p w:rsidR="007C374C" w:rsidRPr="007C374C" w:rsidRDefault="007C374C" w:rsidP="007C374C">
                            <w:pPr>
                              <w:spacing w:line="0" w:lineRule="atLeast"/>
                              <w:ind w:firstLineChars="100" w:firstLine="191"/>
                              <w:rPr>
                                <w:rFonts w:ascii="ＭＳ Ｐ明朝" w:eastAsia="ＭＳ Ｐ明朝" w:hAnsi="ＭＳ Ｐ明朝"/>
                                <w:sz w:val="18"/>
                                <w:szCs w:val="18"/>
                              </w:rPr>
                            </w:pPr>
                            <w:r w:rsidRPr="007C374C">
                              <w:rPr>
                                <w:rFonts w:ascii="ＭＳ Ｐ明朝" w:eastAsia="ＭＳ Ｐ明朝" w:hAnsi="ＭＳ Ｐ明朝" w:hint="eastAsia"/>
                                <w:sz w:val="18"/>
                                <w:szCs w:val="18"/>
                              </w:rPr>
                              <w:t>①又は</w:t>
                            </w:r>
                            <w:r w:rsidRPr="007C374C">
                              <w:rPr>
                                <w:rFonts w:ascii="ＭＳ Ｐ明朝" w:eastAsia="ＭＳ Ｐ明朝" w:hAnsi="ＭＳ Ｐ明朝"/>
                                <w:sz w:val="18"/>
                                <w:szCs w:val="18"/>
                              </w:rPr>
                              <w:t>②を保有する者</w:t>
                            </w:r>
                          </w:p>
                          <w:p w:rsidR="007C374C" w:rsidRPr="007C374C" w:rsidRDefault="007C374C" w:rsidP="007C374C">
                            <w:pPr>
                              <w:spacing w:line="0" w:lineRule="atLeast"/>
                              <w:rPr>
                                <w:rFonts w:ascii="ＭＳ Ｐ明朝" w:eastAsia="ＭＳ Ｐ明朝" w:hAnsi="ＭＳ Ｐ明朝"/>
                                <w:sz w:val="18"/>
                                <w:szCs w:val="18"/>
                              </w:rPr>
                            </w:pPr>
                            <w:r w:rsidRPr="007C374C">
                              <w:rPr>
                                <w:rFonts w:ascii="ＭＳ Ｐ明朝" w:eastAsia="ＭＳ Ｐ明朝" w:hAnsi="ＭＳ Ｐ明朝" w:hint="eastAsia"/>
                                <w:sz w:val="18"/>
                                <w:szCs w:val="18"/>
                              </w:rPr>
                              <w:t>①</w:t>
                            </w:r>
                            <w:r>
                              <w:rPr>
                                <w:rFonts w:ascii="ＭＳ Ｐ明朝" w:eastAsia="ＭＳ Ｐ明朝" w:hAnsi="ＭＳ Ｐ明朝" w:hint="eastAsia"/>
                                <w:sz w:val="18"/>
                                <w:szCs w:val="18"/>
                              </w:rPr>
                              <w:t xml:space="preserve">　</w:t>
                            </w:r>
                            <w:r w:rsidRPr="007C374C">
                              <w:rPr>
                                <w:rFonts w:ascii="ＭＳ Ｐ明朝" w:eastAsia="ＭＳ Ｐ明朝" w:hAnsi="ＭＳ Ｐ明朝"/>
                                <w:sz w:val="18"/>
                                <w:szCs w:val="18"/>
                              </w:rPr>
                              <w:t>主任技術者</w:t>
                            </w:r>
                            <w:r w:rsidRPr="007C374C">
                              <w:rPr>
                                <w:rFonts w:ascii="ＭＳ Ｐ明朝" w:eastAsia="ＭＳ Ｐ明朝" w:hAnsi="ＭＳ Ｐ明朝" w:hint="eastAsia"/>
                                <w:sz w:val="18"/>
                                <w:szCs w:val="18"/>
                              </w:rPr>
                              <w:t>かつ</w:t>
                            </w:r>
                            <w:r w:rsidRPr="007C374C">
                              <w:rPr>
                                <w:rFonts w:ascii="ＭＳ Ｐ明朝" w:eastAsia="ＭＳ Ｐ明朝" w:hAnsi="ＭＳ Ｐ明朝"/>
                                <w:sz w:val="18"/>
                                <w:szCs w:val="18"/>
                              </w:rPr>
                              <w:t>１級技士補</w:t>
                            </w:r>
                          </w:p>
                          <w:p w:rsidR="007C374C" w:rsidRPr="007C374C" w:rsidRDefault="007C374C" w:rsidP="007C374C">
                            <w:pPr>
                              <w:spacing w:line="0" w:lineRule="atLeast"/>
                              <w:rPr>
                                <w:rFonts w:ascii="ＭＳ Ｐ明朝" w:eastAsia="ＭＳ Ｐ明朝" w:hAnsi="ＭＳ Ｐ明朝"/>
                                <w:sz w:val="18"/>
                                <w:szCs w:val="18"/>
                              </w:rPr>
                            </w:pPr>
                            <w:r w:rsidRPr="007C374C">
                              <w:rPr>
                                <w:rFonts w:ascii="ＭＳ Ｐ明朝" w:eastAsia="ＭＳ Ｐ明朝" w:hAnsi="ＭＳ Ｐ明朝" w:hint="eastAsia"/>
                                <w:sz w:val="18"/>
                                <w:szCs w:val="18"/>
                              </w:rPr>
                              <w:t>②</w:t>
                            </w:r>
                            <w:r>
                              <w:rPr>
                                <w:rFonts w:ascii="ＭＳ Ｐ明朝" w:eastAsia="ＭＳ Ｐ明朝" w:hAnsi="ＭＳ Ｐ明朝" w:hint="eastAsia"/>
                                <w:sz w:val="18"/>
                                <w:szCs w:val="18"/>
                              </w:rPr>
                              <w:t xml:space="preserve">　</w:t>
                            </w:r>
                            <w:r w:rsidR="00313246" w:rsidRPr="009D78C0">
                              <w:rPr>
                                <w:rFonts w:ascii="ＭＳ Ｐ明朝" w:eastAsia="ＭＳ Ｐ明朝" w:hAnsi="ＭＳ Ｐ明朝" w:hint="eastAsia"/>
                                <w:sz w:val="18"/>
                                <w:szCs w:val="18"/>
                              </w:rPr>
                              <w:t>１</w:t>
                            </w:r>
                            <w:r w:rsidR="00313246" w:rsidRPr="009D78C0">
                              <w:rPr>
                                <w:rFonts w:ascii="ＭＳ Ｐ明朝" w:eastAsia="ＭＳ Ｐ明朝" w:hAnsi="ＭＳ Ｐ明朝"/>
                                <w:sz w:val="18"/>
                                <w:szCs w:val="18"/>
                              </w:rPr>
                              <w:t>級技士</w:t>
                            </w:r>
                            <w:r w:rsidR="007713D6" w:rsidRPr="009D78C0">
                              <w:rPr>
                                <w:rFonts w:ascii="ＭＳ Ｐ明朝" w:eastAsia="ＭＳ Ｐ明朝" w:hAnsi="ＭＳ Ｐ明朝" w:hint="eastAsia"/>
                                <w:sz w:val="18"/>
                                <w:szCs w:val="18"/>
                              </w:rPr>
                              <w:t>相当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4" type="#_x0000_t202" style="position:absolute;left:0;text-align:left;margin-left:314.6pt;margin-top:11.7pt;width:148.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" fillcolor="white [3201]" strokeweight=".5pt">
                <v:stroke dashstyle="1 1"/>
                <v:textbox>
                  <w:txbxContent>
                    <w:p w:rsidR="007C374C" w:rsidRDefault="007C374C" w:rsidP="007C374C">
                      <w:pPr>
                        <w:spacing w:line="0" w:lineRule="atLeast"/>
                        <w:rPr>
                          <w:rFonts w:ascii="ＭＳ Ｐゴシック" w:eastAsia="ＭＳ Ｐゴシック" w:hAnsi="ＭＳ Ｐゴシック"/>
                          <w:sz w:val="18"/>
                          <w:szCs w:val="18"/>
                        </w:rPr>
                      </w:pPr>
                      <w:r w:rsidRPr="007C374C">
                        <w:rPr>
                          <w:rFonts w:ascii="ＭＳ Ｐゴシック" w:eastAsia="ＭＳ Ｐゴシック" w:hAnsi="ＭＳ Ｐゴシック" w:hint="eastAsia"/>
                          <w:sz w:val="18"/>
                          <w:szCs w:val="18"/>
                        </w:rPr>
                        <w:t>〔参考〕</w:t>
                      </w:r>
                      <w:r w:rsidRPr="007C374C">
                        <w:rPr>
                          <w:rFonts w:ascii="ＭＳ Ｐゴシック" w:eastAsia="ＭＳ Ｐゴシック" w:hAnsi="ＭＳ Ｐゴシック"/>
                          <w:sz w:val="18"/>
                          <w:szCs w:val="18"/>
                        </w:rPr>
                        <w:t>監理技術者補佐の</w:t>
                      </w:r>
                      <w:r w:rsidRPr="007C374C">
                        <w:rPr>
                          <w:rFonts w:ascii="ＭＳ Ｐゴシック" w:eastAsia="ＭＳ Ｐゴシック" w:hAnsi="ＭＳ Ｐゴシック" w:hint="eastAsia"/>
                          <w:sz w:val="18"/>
                          <w:szCs w:val="18"/>
                        </w:rPr>
                        <w:t>要件</w:t>
                      </w:r>
                    </w:p>
                    <w:p w:rsidR="007C374C" w:rsidRPr="007C374C" w:rsidRDefault="007C374C" w:rsidP="007C374C">
                      <w:pPr>
                        <w:spacing w:line="0" w:lineRule="atLeast"/>
                        <w:ind w:firstLineChars="100" w:firstLine="191"/>
                        <w:rPr>
                          <w:rFonts w:ascii="ＭＳ Ｐ明朝" w:eastAsia="ＭＳ Ｐ明朝" w:hAnsi="ＭＳ Ｐ明朝"/>
                          <w:sz w:val="18"/>
                          <w:szCs w:val="18"/>
                        </w:rPr>
                      </w:pPr>
                      <w:r w:rsidRPr="007C374C">
                        <w:rPr>
                          <w:rFonts w:ascii="ＭＳ Ｐ明朝" w:eastAsia="ＭＳ Ｐ明朝" w:hAnsi="ＭＳ Ｐ明朝" w:hint="eastAsia"/>
                          <w:sz w:val="18"/>
                          <w:szCs w:val="18"/>
                        </w:rPr>
                        <w:t>①又は</w:t>
                      </w:r>
                      <w:r w:rsidRPr="007C374C">
                        <w:rPr>
                          <w:rFonts w:ascii="ＭＳ Ｐ明朝" w:eastAsia="ＭＳ Ｐ明朝" w:hAnsi="ＭＳ Ｐ明朝"/>
                          <w:sz w:val="18"/>
                          <w:szCs w:val="18"/>
                        </w:rPr>
                        <w:t>②を保有する者</w:t>
                      </w:r>
                    </w:p>
                    <w:p w:rsidR="007C374C" w:rsidRPr="007C374C" w:rsidRDefault="007C374C" w:rsidP="007C374C">
                      <w:pPr>
                        <w:spacing w:line="0" w:lineRule="atLeast"/>
                        <w:rPr>
                          <w:rFonts w:ascii="ＭＳ Ｐ明朝" w:eastAsia="ＭＳ Ｐ明朝" w:hAnsi="ＭＳ Ｐ明朝"/>
                          <w:sz w:val="18"/>
                          <w:szCs w:val="18"/>
                        </w:rPr>
                      </w:pPr>
                      <w:r w:rsidRPr="007C374C">
                        <w:rPr>
                          <w:rFonts w:ascii="ＭＳ Ｐ明朝" w:eastAsia="ＭＳ Ｐ明朝" w:hAnsi="ＭＳ Ｐ明朝" w:hint="eastAsia"/>
                          <w:sz w:val="18"/>
                          <w:szCs w:val="18"/>
                        </w:rPr>
                        <w:t>①</w:t>
                      </w:r>
                      <w:r>
                        <w:rPr>
                          <w:rFonts w:ascii="ＭＳ Ｐ明朝" w:eastAsia="ＭＳ Ｐ明朝" w:hAnsi="ＭＳ Ｐ明朝" w:hint="eastAsia"/>
                          <w:sz w:val="18"/>
                          <w:szCs w:val="18"/>
                        </w:rPr>
                        <w:t xml:space="preserve">　</w:t>
                      </w:r>
                      <w:r w:rsidRPr="007C374C">
                        <w:rPr>
                          <w:rFonts w:ascii="ＭＳ Ｐ明朝" w:eastAsia="ＭＳ Ｐ明朝" w:hAnsi="ＭＳ Ｐ明朝"/>
                          <w:sz w:val="18"/>
                          <w:szCs w:val="18"/>
                        </w:rPr>
                        <w:t>主任技術者</w:t>
                      </w:r>
                      <w:r w:rsidRPr="007C374C">
                        <w:rPr>
                          <w:rFonts w:ascii="ＭＳ Ｐ明朝" w:eastAsia="ＭＳ Ｐ明朝" w:hAnsi="ＭＳ Ｐ明朝" w:hint="eastAsia"/>
                          <w:sz w:val="18"/>
                          <w:szCs w:val="18"/>
                        </w:rPr>
                        <w:t>かつ</w:t>
                      </w:r>
                      <w:r w:rsidRPr="007C374C">
                        <w:rPr>
                          <w:rFonts w:ascii="ＭＳ Ｐ明朝" w:eastAsia="ＭＳ Ｐ明朝" w:hAnsi="ＭＳ Ｐ明朝"/>
                          <w:sz w:val="18"/>
                          <w:szCs w:val="18"/>
                        </w:rPr>
                        <w:t>１級技士補</w:t>
                      </w:r>
                    </w:p>
                    <w:p w:rsidR="007C374C" w:rsidRPr="007C374C" w:rsidRDefault="007C374C" w:rsidP="007C374C">
                      <w:pPr>
                        <w:spacing w:line="0" w:lineRule="atLeast"/>
                        <w:rPr>
                          <w:rFonts w:ascii="ＭＳ Ｐ明朝" w:eastAsia="ＭＳ Ｐ明朝" w:hAnsi="ＭＳ Ｐ明朝"/>
                          <w:sz w:val="18"/>
                          <w:szCs w:val="18"/>
                        </w:rPr>
                      </w:pPr>
                      <w:r w:rsidRPr="007C374C">
                        <w:rPr>
                          <w:rFonts w:ascii="ＭＳ Ｐ明朝" w:eastAsia="ＭＳ Ｐ明朝" w:hAnsi="ＭＳ Ｐ明朝" w:hint="eastAsia"/>
                          <w:sz w:val="18"/>
                          <w:szCs w:val="18"/>
                        </w:rPr>
                        <w:t>②</w:t>
                      </w:r>
                      <w:r>
                        <w:rPr>
                          <w:rFonts w:ascii="ＭＳ Ｐ明朝" w:eastAsia="ＭＳ Ｐ明朝" w:hAnsi="ＭＳ Ｐ明朝" w:hint="eastAsia"/>
                          <w:sz w:val="18"/>
                          <w:szCs w:val="18"/>
                        </w:rPr>
                        <w:t xml:space="preserve">　</w:t>
                      </w:r>
                      <w:r w:rsidR="00313246" w:rsidRPr="009D78C0">
                        <w:rPr>
                          <w:rFonts w:ascii="ＭＳ Ｐ明朝" w:eastAsia="ＭＳ Ｐ明朝" w:hAnsi="ＭＳ Ｐ明朝" w:hint="eastAsia"/>
                          <w:sz w:val="18"/>
                          <w:szCs w:val="18"/>
                        </w:rPr>
                        <w:t>１</w:t>
                      </w:r>
                      <w:r w:rsidR="00313246" w:rsidRPr="009D78C0">
                        <w:rPr>
                          <w:rFonts w:ascii="ＭＳ Ｐ明朝" w:eastAsia="ＭＳ Ｐ明朝" w:hAnsi="ＭＳ Ｐ明朝"/>
                          <w:sz w:val="18"/>
                          <w:szCs w:val="18"/>
                        </w:rPr>
                        <w:t>級技士</w:t>
                      </w:r>
                      <w:r w:rsidR="007713D6" w:rsidRPr="009D78C0">
                        <w:rPr>
                          <w:rFonts w:ascii="ＭＳ Ｐ明朝" w:eastAsia="ＭＳ Ｐ明朝" w:hAnsi="ＭＳ Ｐ明朝" w:hint="eastAsia"/>
                          <w:sz w:val="18"/>
                          <w:szCs w:val="18"/>
                        </w:rPr>
                        <w:t>相当</w:t>
                      </w:r>
                    </w:p>
                  </w:txbxContent>
                </v:textbox>
              </v:shape>
            </w:pict>
          </mc:Fallback>
        </mc:AlternateContent>
      </w:r>
    </w:p>
    <w:p w:rsidR="00867A60" w:rsidRDefault="00867A60" w:rsidP="00032CF3">
      <w:pPr>
        <w:spacing w:line="240" w:lineRule="auto"/>
        <w:ind w:left="221" w:hangingChars="100" w:hanging="221"/>
        <w:rPr>
          <w:rFonts w:hAnsi="ＭＳ 明朝"/>
          <w:sz w:val="21"/>
          <w:szCs w:val="21"/>
        </w:rPr>
      </w:pPr>
    </w:p>
    <w:p w:rsidR="00867A60" w:rsidRDefault="00867A60" w:rsidP="00032CF3">
      <w:pPr>
        <w:spacing w:line="240" w:lineRule="auto"/>
        <w:ind w:left="221" w:hangingChars="100" w:hanging="221"/>
        <w:rPr>
          <w:rFonts w:hAnsi="ＭＳ 明朝"/>
          <w:sz w:val="21"/>
          <w:szCs w:val="21"/>
        </w:rPr>
      </w:pPr>
    </w:p>
    <w:p w:rsidR="00867A60" w:rsidRDefault="00867A60" w:rsidP="00032CF3">
      <w:pPr>
        <w:spacing w:line="240" w:lineRule="auto"/>
        <w:ind w:left="221" w:hangingChars="100" w:hanging="221"/>
        <w:rPr>
          <w:rFonts w:hAnsi="ＭＳ 明朝"/>
          <w:sz w:val="21"/>
          <w:szCs w:val="21"/>
        </w:rPr>
      </w:pPr>
    </w:p>
    <w:p w:rsidR="00867A60" w:rsidRDefault="00867A60" w:rsidP="00032CF3">
      <w:pPr>
        <w:spacing w:line="240" w:lineRule="auto"/>
        <w:ind w:left="221" w:hangingChars="100" w:hanging="221"/>
        <w:rPr>
          <w:rFonts w:hAnsi="ＭＳ 明朝"/>
          <w:sz w:val="21"/>
          <w:szCs w:val="21"/>
        </w:rPr>
      </w:pPr>
    </w:p>
    <w:p w:rsidR="0060636A" w:rsidRDefault="0060636A" w:rsidP="00032CF3">
      <w:pPr>
        <w:spacing w:line="240" w:lineRule="auto"/>
        <w:ind w:left="221" w:hangingChars="100" w:hanging="221"/>
        <w:rPr>
          <w:rFonts w:asciiTheme="majorEastAsia" w:eastAsiaTheme="majorEastAsia" w:hAnsiTheme="majorEastAsia"/>
          <w:sz w:val="21"/>
          <w:szCs w:val="21"/>
        </w:rPr>
      </w:pPr>
    </w:p>
    <w:p w:rsidR="002C6DCF" w:rsidRPr="00A34BB0" w:rsidRDefault="00BE169A" w:rsidP="00032CF3">
      <w:pPr>
        <w:spacing w:line="240" w:lineRule="auto"/>
        <w:ind w:left="221" w:hangingChars="100" w:hanging="221"/>
        <w:rPr>
          <w:rFonts w:asciiTheme="majorEastAsia" w:eastAsiaTheme="majorEastAsia" w:hAnsiTheme="majorEastAsia"/>
          <w:sz w:val="21"/>
          <w:szCs w:val="21"/>
        </w:rPr>
      </w:pPr>
      <w:r w:rsidRPr="00A34BB0">
        <w:rPr>
          <w:rFonts w:asciiTheme="majorEastAsia" w:eastAsiaTheme="majorEastAsia" w:hAnsiTheme="majorEastAsia" w:hint="eastAsia"/>
          <w:sz w:val="21"/>
          <w:szCs w:val="21"/>
        </w:rPr>
        <w:t>２</w:t>
      </w:r>
      <w:r w:rsidR="002C6DCF" w:rsidRPr="00A34BB0">
        <w:rPr>
          <w:rFonts w:asciiTheme="majorEastAsia" w:eastAsiaTheme="majorEastAsia" w:hAnsiTheme="majorEastAsia" w:hint="eastAsia"/>
          <w:sz w:val="21"/>
          <w:szCs w:val="21"/>
        </w:rPr>
        <w:t xml:space="preserve">　対象工事</w:t>
      </w:r>
    </w:p>
    <w:p w:rsidR="00FB67D7" w:rsidRDefault="005A7C4B" w:rsidP="00220C17">
      <w:pPr>
        <w:spacing w:line="240" w:lineRule="auto"/>
        <w:ind w:firstLineChars="200" w:firstLine="442"/>
        <w:rPr>
          <w:rFonts w:hAnsi="ＭＳ 明朝"/>
          <w:sz w:val="21"/>
          <w:szCs w:val="21"/>
        </w:rPr>
      </w:pPr>
      <w:r w:rsidRPr="00A64343">
        <w:rPr>
          <w:rFonts w:hAnsi="ＭＳ 明朝" w:hint="eastAsia"/>
          <w:sz w:val="21"/>
          <w:szCs w:val="21"/>
        </w:rPr>
        <w:t>以下の基準を全て満たす</w:t>
      </w:r>
      <w:r w:rsidR="00981B0F">
        <w:rPr>
          <w:rFonts w:hAnsi="ＭＳ 明朝" w:hint="eastAsia"/>
          <w:sz w:val="21"/>
          <w:szCs w:val="21"/>
        </w:rPr>
        <w:t>場合は、</w:t>
      </w:r>
      <w:r w:rsidRPr="00A64343">
        <w:rPr>
          <w:rFonts w:hAnsi="ＭＳ 明朝" w:hint="eastAsia"/>
          <w:sz w:val="21"/>
          <w:szCs w:val="21"/>
        </w:rPr>
        <w:t>２件の工事</w:t>
      </w:r>
      <w:r w:rsidR="00981B0F">
        <w:rPr>
          <w:rFonts w:hAnsi="ＭＳ 明朝" w:hint="eastAsia"/>
          <w:sz w:val="21"/>
          <w:szCs w:val="21"/>
        </w:rPr>
        <w:t>で</w:t>
      </w:r>
      <w:r w:rsidR="00A379B0">
        <w:rPr>
          <w:rFonts w:hAnsi="ＭＳ 明朝" w:hint="eastAsia"/>
          <w:sz w:val="21"/>
          <w:szCs w:val="21"/>
        </w:rPr>
        <w:t>監理技術者</w:t>
      </w:r>
      <w:r w:rsidRPr="00A64343">
        <w:rPr>
          <w:rFonts w:hAnsi="ＭＳ 明朝" w:hint="eastAsia"/>
          <w:sz w:val="21"/>
          <w:szCs w:val="21"/>
        </w:rPr>
        <w:t>を兼務</w:t>
      </w:r>
      <w:r w:rsidR="008F68B7" w:rsidRPr="00A64343">
        <w:rPr>
          <w:rFonts w:hAnsi="ＭＳ 明朝" w:hint="eastAsia"/>
          <w:sz w:val="21"/>
          <w:szCs w:val="21"/>
        </w:rPr>
        <w:t>できるもの</w:t>
      </w:r>
      <w:r w:rsidRPr="00A64343">
        <w:rPr>
          <w:rFonts w:hAnsi="ＭＳ 明朝" w:hint="eastAsia"/>
          <w:sz w:val="21"/>
          <w:szCs w:val="21"/>
        </w:rPr>
        <w:t>とする</w:t>
      </w:r>
      <w:r w:rsidR="00F87579">
        <w:rPr>
          <w:rFonts w:hAnsi="ＭＳ 明朝" w:hint="eastAsia"/>
          <w:sz w:val="21"/>
          <w:szCs w:val="21"/>
        </w:rPr>
        <w:t>。</w:t>
      </w:r>
    </w:p>
    <w:p w:rsidR="00F87579" w:rsidRDefault="00F87579" w:rsidP="00220C17">
      <w:pPr>
        <w:spacing w:line="240" w:lineRule="auto"/>
        <w:ind w:leftChars="100" w:left="211" w:firstLineChars="100" w:firstLine="221"/>
        <w:rPr>
          <w:rFonts w:hAnsi="ＭＳ 明朝"/>
          <w:sz w:val="21"/>
          <w:szCs w:val="21"/>
        </w:rPr>
      </w:pPr>
      <w:r>
        <w:rPr>
          <w:rFonts w:hAnsi="ＭＳ 明朝" w:hint="eastAsia"/>
          <w:sz w:val="21"/>
          <w:szCs w:val="21"/>
        </w:rPr>
        <w:t>ただし、</w:t>
      </w:r>
      <w:r w:rsidR="00991D13">
        <w:rPr>
          <w:rFonts w:hAnsi="ＭＳ 明朝" w:hint="eastAsia"/>
          <w:sz w:val="21"/>
          <w:szCs w:val="21"/>
        </w:rPr>
        <w:t>諸経費を一体のものとして合併入札又は随意契約</w:t>
      </w:r>
      <w:r w:rsidR="008E30B3">
        <w:rPr>
          <w:rFonts w:hAnsi="ＭＳ 明朝" w:hint="eastAsia"/>
          <w:sz w:val="21"/>
          <w:szCs w:val="21"/>
        </w:rPr>
        <w:t>による</w:t>
      </w:r>
      <w:r w:rsidR="00991D13">
        <w:rPr>
          <w:rFonts w:hAnsi="ＭＳ 明朝" w:hint="eastAsia"/>
          <w:sz w:val="21"/>
          <w:szCs w:val="21"/>
        </w:rPr>
        <w:t>複数</w:t>
      </w:r>
      <w:r w:rsidR="00220C17">
        <w:rPr>
          <w:rFonts w:hAnsi="ＭＳ 明朝" w:hint="eastAsia"/>
          <w:sz w:val="21"/>
          <w:szCs w:val="21"/>
        </w:rPr>
        <w:t>契約の</w:t>
      </w:r>
      <w:r w:rsidR="00991D13">
        <w:rPr>
          <w:rFonts w:hAnsi="ＭＳ 明朝" w:hint="eastAsia"/>
          <w:sz w:val="21"/>
          <w:szCs w:val="21"/>
        </w:rPr>
        <w:t>工事は、これらを１件</w:t>
      </w:r>
      <w:r w:rsidR="009058C3">
        <w:rPr>
          <w:rFonts w:hAnsi="ＭＳ 明朝" w:hint="eastAsia"/>
          <w:sz w:val="21"/>
          <w:szCs w:val="21"/>
        </w:rPr>
        <w:t>の工事</w:t>
      </w:r>
      <w:r w:rsidR="00991D13">
        <w:rPr>
          <w:rFonts w:hAnsi="ＭＳ 明朝" w:hint="eastAsia"/>
          <w:sz w:val="21"/>
          <w:szCs w:val="21"/>
        </w:rPr>
        <w:t>として扱う</w:t>
      </w:r>
      <w:r>
        <w:rPr>
          <w:rFonts w:hAnsi="ＭＳ 明朝" w:hint="eastAsia"/>
          <w:sz w:val="21"/>
          <w:szCs w:val="21"/>
        </w:rPr>
        <w:t>ものとする。</w:t>
      </w:r>
    </w:p>
    <w:p w:rsidR="005A7C4B" w:rsidRPr="00A64343" w:rsidRDefault="00220C17" w:rsidP="00220C17">
      <w:pPr>
        <w:spacing w:line="240" w:lineRule="auto"/>
        <w:ind w:firstLineChars="100" w:firstLine="221"/>
        <w:rPr>
          <w:rFonts w:hAnsi="ＭＳ 明朝"/>
          <w:sz w:val="21"/>
          <w:szCs w:val="21"/>
        </w:rPr>
      </w:pPr>
      <w:r>
        <w:rPr>
          <w:rFonts w:hAnsi="ＭＳ 明朝"/>
          <w:sz w:val="21"/>
          <w:szCs w:val="21"/>
        </w:rPr>
        <w:t xml:space="preserve">(1) </w:t>
      </w:r>
      <w:r w:rsidR="008B652A">
        <w:rPr>
          <w:rFonts w:hAnsi="ＭＳ 明朝" w:hint="eastAsia"/>
          <w:sz w:val="21"/>
          <w:szCs w:val="21"/>
        </w:rPr>
        <w:t>設計額（税込）</w:t>
      </w:r>
      <w:r w:rsidR="00477ACE" w:rsidRPr="00A64343">
        <w:rPr>
          <w:rFonts w:hAnsi="ＭＳ 明朝" w:hint="eastAsia"/>
          <w:sz w:val="21"/>
          <w:szCs w:val="21"/>
        </w:rPr>
        <w:t>が</w:t>
      </w:r>
      <w:r w:rsidR="000B47D5">
        <w:rPr>
          <w:rFonts w:hAnsi="ＭＳ 明朝" w:hint="eastAsia"/>
          <w:sz w:val="21"/>
          <w:szCs w:val="21"/>
        </w:rPr>
        <w:t>３</w:t>
      </w:r>
      <w:r w:rsidR="00A379B0">
        <w:rPr>
          <w:rFonts w:hAnsi="ＭＳ 明朝" w:hint="eastAsia"/>
          <w:sz w:val="21"/>
          <w:szCs w:val="21"/>
        </w:rPr>
        <w:t>億</w:t>
      </w:r>
      <w:r w:rsidR="00477ACE" w:rsidRPr="00A64343">
        <w:rPr>
          <w:rFonts w:hAnsi="ＭＳ 明朝" w:hint="eastAsia"/>
          <w:sz w:val="21"/>
          <w:szCs w:val="21"/>
        </w:rPr>
        <w:t>円</w:t>
      </w:r>
      <w:r w:rsidR="004A73C4" w:rsidRPr="00A64343">
        <w:rPr>
          <w:rFonts w:hAnsi="ＭＳ 明朝" w:hint="eastAsia"/>
          <w:sz w:val="21"/>
          <w:szCs w:val="21"/>
        </w:rPr>
        <w:t>未満</w:t>
      </w:r>
      <w:r w:rsidR="009058C3">
        <w:rPr>
          <w:rFonts w:hAnsi="ＭＳ 明朝" w:hint="eastAsia"/>
          <w:sz w:val="21"/>
          <w:szCs w:val="21"/>
        </w:rPr>
        <w:t>の工事</w:t>
      </w:r>
      <w:r w:rsidR="004A73C4" w:rsidRPr="00A64343">
        <w:rPr>
          <w:rFonts w:hAnsi="ＭＳ 明朝" w:hint="eastAsia"/>
          <w:sz w:val="21"/>
          <w:szCs w:val="21"/>
        </w:rPr>
        <w:t>であること。</w:t>
      </w:r>
    </w:p>
    <w:p w:rsidR="00791E34" w:rsidRDefault="00220C17" w:rsidP="00220C17">
      <w:pPr>
        <w:spacing w:line="240" w:lineRule="auto"/>
        <w:ind w:leftChars="100" w:left="432" w:hangingChars="100" w:hanging="221"/>
        <w:rPr>
          <w:rFonts w:hAnsi="ＭＳ 明朝"/>
          <w:sz w:val="21"/>
          <w:szCs w:val="21"/>
        </w:rPr>
      </w:pPr>
      <w:r>
        <w:rPr>
          <w:rFonts w:hAnsi="ＭＳ 明朝"/>
          <w:sz w:val="21"/>
          <w:szCs w:val="21"/>
        </w:rPr>
        <w:t xml:space="preserve">(2) </w:t>
      </w:r>
      <w:r w:rsidR="00791E34">
        <w:rPr>
          <w:rFonts w:hAnsi="ＭＳ 明朝" w:hint="eastAsia"/>
          <w:sz w:val="21"/>
          <w:szCs w:val="21"/>
        </w:rPr>
        <w:t>技術難易度が高い工事（本県総合評価落札方式の高度技術提案型、標準型及び簡易１型等）でないこと。</w:t>
      </w:r>
    </w:p>
    <w:p w:rsidR="004A73C4" w:rsidRPr="009D78C0" w:rsidRDefault="00220C17" w:rsidP="00220C17">
      <w:pPr>
        <w:spacing w:line="240" w:lineRule="auto"/>
        <w:ind w:leftChars="100" w:left="432" w:hangingChars="100" w:hanging="221"/>
        <w:rPr>
          <w:rFonts w:hAnsi="ＭＳ 明朝"/>
          <w:sz w:val="21"/>
          <w:szCs w:val="21"/>
        </w:rPr>
      </w:pPr>
      <w:r>
        <w:rPr>
          <w:rFonts w:hAnsi="ＭＳ 明朝"/>
          <w:sz w:val="21"/>
          <w:szCs w:val="21"/>
        </w:rPr>
        <w:t xml:space="preserve">(3) </w:t>
      </w:r>
      <w:r w:rsidR="004A73C4" w:rsidRPr="00A64343">
        <w:rPr>
          <w:rFonts w:hAnsi="ＭＳ 明朝" w:hint="eastAsia"/>
          <w:sz w:val="21"/>
          <w:szCs w:val="21"/>
        </w:rPr>
        <w:t>工事場所が同一</w:t>
      </w:r>
      <w:r w:rsidR="00981B0F">
        <w:rPr>
          <w:rFonts w:hAnsi="ＭＳ 明朝" w:hint="eastAsia"/>
          <w:sz w:val="21"/>
          <w:szCs w:val="21"/>
        </w:rPr>
        <w:t>の振興局等</w:t>
      </w:r>
      <w:r w:rsidR="00667160" w:rsidRPr="00A64343">
        <w:rPr>
          <w:rFonts w:hAnsi="ＭＳ 明朝" w:hint="eastAsia"/>
          <w:sz w:val="21"/>
          <w:szCs w:val="21"/>
          <w:vertAlign w:val="superscript"/>
        </w:rPr>
        <w:t>※</w:t>
      </w:r>
      <w:r>
        <w:rPr>
          <w:rFonts w:hAnsi="ＭＳ 明朝" w:hint="eastAsia"/>
          <w:sz w:val="21"/>
          <w:szCs w:val="21"/>
        </w:rPr>
        <w:t>又は相互の間隔が10km</w:t>
      </w:r>
      <w:r w:rsidRPr="009D78C0">
        <w:rPr>
          <w:rFonts w:hAnsi="ＭＳ 明朝" w:hint="eastAsia"/>
          <w:sz w:val="21"/>
          <w:szCs w:val="21"/>
        </w:rPr>
        <w:t>の</w:t>
      </w:r>
      <w:r w:rsidR="009058C3" w:rsidRPr="009D78C0">
        <w:rPr>
          <w:rFonts w:hAnsi="ＭＳ 明朝" w:hint="eastAsia"/>
          <w:sz w:val="21"/>
          <w:szCs w:val="21"/>
        </w:rPr>
        <w:t>範囲内に</w:t>
      </w:r>
      <w:r w:rsidR="004A73C4" w:rsidRPr="009D78C0">
        <w:rPr>
          <w:rFonts w:hAnsi="ＭＳ 明朝" w:hint="eastAsia"/>
          <w:sz w:val="21"/>
          <w:szCs w:val="21"/>
        </w:rPr>
        <w:t>あること。</w:t>
      </w:r>
    </w:p>
    <w:p w:rsidR="00947448" w:rsidRPr="009D78C0" w:rsidRDefault="00220C17" w:rsidP="00420700">
      <w:pPr>
        <w:spacing w:line="240" w:lineRule="auto"/>
        <w:ind w:leftChars="100" w:left="432" w:hangingChars="100" w:hanging="221"/>
        <w:rPr>
          <w:rFonts w:hAnsi="ＭＳ 明朝"/>
          <w:sz w:val="21"/>
          <w:szCs w:val="21"/>
        </w:rPr>
      </w:pPr>
      <w:r w:rsidRPr="009D78C0">
        <w:rPr>
          <w:rFonts w:hAnsi="ＭＳ 明朝"/>
          <w:sz w:val="21"/>
          <w:szCs w:val="21"/>
        </w:rPr>
        <w:t xml:space="preserve">(4) </w:t>
      </w:r>
      <w:r w:rsidR="008F68B7" w:rsidRPr="009D78C0">
        <w:rPr>
          <w:rFonts w:hAnsi="ＭＳ 明朝" w:hint="eastAsia"/>
          <w:sz w:val="21"/>
          <w:szCs w:val="21"/>
        </w:rPr>
        <w:t>発注者が</w:t>
      </w:r>
      <w:r w:rsidR="00947448" w:rsidRPr="009D78C0">
        <w:rPr>
          <w:rFonts w:hAnsi="ＭＳ 明朝" w:hint="eastAsia"/>
          <w:sz w:val="21"/>
          <w:szCs w:val="21"/>
        </w:rPr>
        <w:t>兼務</w:t>
      </w:r>
      <w:r w:rsidR="008F68B7" w:rsidRPr="009D78C0">
        <w:rPr>
          <w:rFonts w:hAnsi="ＭＳ 明朝" w:hint="eastAsia"/>
          <w:sz w:val="21"/>
          <w:szCs w:val="21"/>
        </w:rPr>
        <w:t>を</w:t>
      </w:r>
      <w:r w:rsidR="00947448" w:rsidRPr="009D78C0">
        <w:rPr>
          <w:rFonts w:hAnsi="ＭＳ 明朝" w:hint="eastAsia"/>
          <w:sz w:val="21"/>
          <w:szCs w:val="21"/>
        </w:rPr>
        <w:t>認めている</w:t>
      </w:r>
      <w:r w:rsidR="008F68B7" w:rsidRPr="009D78C0">
        <w:rPr>
          <w:rFonts w:hAnsi="ＭＳ 明朝" w:hint="eastAsia"/>
          <w:sz w:val="21"/>
          <w:szCs w:val="21"/>
        </w:rPr>
        <w:t>工事である</w:t>
      </w:r>
      <w:r w:rsidR="00947448" w:rsidRPr="009D78C0">
        <w:rPr>
          <w:rFonts w:hAnsi="ＭＳ 明朝" w:hint="eastAsia"/>
          <w:sz w:val="21"/>
          <w:szCs w:val="21"/>
        </w:rPr>
        <w:t>こと</w:t>
      </w:r>
      <w:r w:rsidR="00420700" w:rsidRPr="009D78C0">
        <w:rPr>
          <w:rFonts w:hAnsi="ＭＳ 明朝" w:hint="eastAsia"/>
          <w:sz w:val="21"/>
          <w:szCs w:val="21"/>
        </w:rPr>
        <w:t>（国、市町村等の他発注機関が兼務を認めている工事との兼務も可能）</w:t>
      </w:r>
      <w:r w:rsidR="00947448" w:rsidRPr="009D78C0">
        <w:rPr>
          <w:rFonts w:hAnsi="ＭＳ 明朝" w:hint="eastAsia"/>
          <w:sz w:val="21"/>
          <w:szCs w:val="21"/>
        </w:rPr>
        <w:t>。</w:t>
      </w:r>
    </w:p>
    <w:p w:rsidR="00A95A21" w:rsidRPr="009D78C0" w:rsidRDefault="00A95A21" w:rsidP="008B652A">
      <w:pPr>
        <w:spacing w:line="240" w:lineRule="auto"/>
        <w:ind w:leftChars="100" w:left="432" w:hangingChars="100" w:hanging="221"/>
        <w:rPr>
          <w:rFonts w:hAnsi="ＭＳ 明朝"/>
          <w:sz w:val="21"/>
          <w:szCs w:val="21"/>
        </w:rPr>
      </w:pPr>
      <w:r w:rsidRPr="009D78C0">
        <w:rPr>
          <w:rFonts w:hAnsi="ＭＳ 明朝" w:hint="eastAsia"/>
          <w:sz w:val="21"/>
          <w:szCs w:val="21"/>
        </w:rPr>
        <w:t>(</w:t>
      </w:r>
      <w:r w:rsidRPr="009D78C0">
        <w:rPr>
          <w:rFonts w:hAnsi="ＭＳ 明朝"/>
          <w:sz w:val="21"/>
          <w:szCs w:val="21"/>
        </w:rPr>
        <w:t xml:space="preserve">5) </w:t>
      </w:r>
      <w:r w:rsidRPr="009D78C0">
        <w:rPr>
          <w:rFonts w:hAnsi="ＭＳ 明朝" w:hint="eastAsia"/>
          <w:sz w:val="21"/>
          <w:szCs w:val="21"/>
        </w:rPr>
        <w:t>現場代理人</w:t>
      </w:r>
      <w:r w:rsidR="005A30E7" w:rsidRPr="009D78C0">
        <w:rPr>
          <w:rFonts w:hAnsi="ＭＳ 明朝" w:hint="eastAsia"/>
          <w:sz w:val="21"/>
          <w:szCs w:val="21"/>
        </w:rPr>
        <w:t>を</w:t>
      </w:r>
      <w:r w:rsidR="00A70E71">
        <w:rPr>
          <w:rFonts w:hAnsi="ＭＳ 明朝" w:hint="eastAsia"/>
          <w:sz w:val="21"/>
          <w:szCs w:val="21"/>
        </w:rPr>
        <w:t>兼務していないこと</w:t>
      </w:r>
      <w:r w:rsidR="008B652A">
        <w:rPr>
          <w:rFonts w:hAnsi="ＭＳ 明朝" w:hint="eastAsia"/>
          <w:sz w:val="21"/>
          <w:szCs w:val="21"/>
        </w:rPr>
        <w:t>（ただ</w:t>
      </w:r>
      <w:r w:rsidR="0068397C" w:rsidRPr="009D78C0">
        <w:rPr>
          <w:rFonts w:hAnsi="ＭＳ 明朝" w:hint="eastAsia"/>
          <w:sz w:val="21"/>
          <w:szCs w:val="21"/>
        </w:rPr>
        <w:t>し、監理技術者補佐は</w:t>
      </w:r>
      <w:r w:rsidR="009579EB" w:rsidRPr="009D78C0">
        <w:rPr>
          <w:rFonts w:hAnsi="ＭＳ 明朝" w:hint="eastAsia"/>
          <w:sz w:val="21"/>
          <w:szCs w:val="21"/>
        </w:rPr>
        <w:t>現場代理人を</w:t>
      </w:r>
      <w:r w:rsidR="0068397C" w:rsidRPr="009D78C0">
        <w:rPr>
          <w:rFonts w:hAnsi="ＭＳ 明朝" w:hint="eastAsia"/>
          <w:sz w:val="21"/>
          <w:szCs w:val="21"/>
        </w:rPr>
        <w:t>兼務できる。）</w:t>
      </w:r>
      <w:r w:rsidR="00A70E71">
        <w:rPr>
          <w:rFonts w:hAnsi="ＭＳ 明朝" w:hint="eastAsia"/>
          <w:sz w:val="21"/>
          <w:szCs w:val="21"/>
        </w:rPr>
        <w:t>。</w:t>
      </w:r>
      <w:bookmarkStart w:id="0" w:name="_GoBack"/>
      <w:bookmarkEnd w:id="0"/>
    </w:p>
    <w:p w:rsidR="00C276D3" w:rsidRDefault="00C276D3" w:rsidP="00220C17">
      <w:pPr>
        <w:spacing w:line="240" w:lineRule="auto"/>
        <w:ind w:firstLineChars="100" w:firstLine="221"/>
        <w:rPr>
          <w:rFonts w:hAnsi="ＭＳ 明朝"/>
          <w:sz w:val="21"/>
          <w:szCs w:val="21"/>
        </w:rPr>
      </w:pPr>
      <w:r>
        <w:rPr>
          <w:rFonts w:hAnsi="ＭＳ 明朝" w:hint="eastAsia"/>
          <w:sz w:val="21"/>
          <w:szCs w:val="21"/>
        </w:rPr>
        <w:t>(</w:t>
      </w:r>
      <w:r w:rsidR="00A95A21">
        <w:rPr>
          <w:rFonts w:hAnsi="ＭＳ 明朝"/>
          <w:sz w:val="21"/>
          <w:szCs w:val="21"/>
        </w:rPr>
        <w:t>6</w:t>
      </w:r>
      <w:r>
        <w:rPr>
          <w:rFonts w:hAnsi="ＭＳ 明朝"/>
          <w:sz w:val="21"/>
          <w:szCs w:val="21"/>
        </w:rPr>
        <w:t>)</w:t>
      </w:r>
      <w:r>
        <w:rPr>
          <w:rFonts w:hAnsi="ＭＳ 明朝" w:hint="eastAsia"/>
          <w:sz w:val="21"/>
          <w:szCs w:val="21"/>
        </w:rPr>
        <w:t xml:space="preserve"> 総合評価落札方式の専任補助者を配置しない工事であること。</w:t>
      </w:r>
    </w:p>
    <w:p w:rsidR="00791E34" w:rsidRPr="00791E34" w:rsidRDefault="00791E34" w:rsidP="00791E34">
      <w:pPr>
        <w:spacing w:line="240" w:lineRule="auto"/>
        <w:ind w:leftChars="100" w:left="432" w:hangingChars="100" w:hanging="221"/>
        <w:rPr>
          <w:rFonts w:hAnsi="ＭＳ 明朝"/>
          <w:sz w:val="21"/>
          <w:szCs w:val="21"/>
        </w:rPr>
      </w:pPr>
      <w:r>
        <w:rPr>
          <w:rFonts w:hAnsi="ＭＳ 明朝" w:hint="eastAsia"/>
          <w:sz w:val="21"/>
          <w:szCs w:val="21"/>
        </w:rPr>
        <w:t>(</w:t>
      </w:r>
      <w:r w:rsidR="00A95A21">
        <w:rPr>
          <w:rFonts w:hAnsi="ＭＳ 明朝"/>
          <w:sz w:val="21"/>
          <w:szCs w:val="21"/>
        </w:rPr>
        <w:t>7</w:t>
      </w:r>
      <w:r>
        <w:rPr>
          <w:rFonts w:hAnsi="ＭＳ 明朝"/>
          <w:sz w:val="21"/>
          <w:szCs w:val="21"/>
        </w:rPr>
        <w:t xml:space="preserve">) </w:t>
      </w:r>
      <w:r w:rsidRPr="00A64343">
        <w:rPr>
          <w:rFonts w:hAnsi="ＭＳ 明朝" w:hint="eastAsia"/>
          <w:sz w:val="21"/>
          <w:szCs w:val="21"/>
        </w:rPr>
        <w:t>低入札価格調査制度</w:t>
      </w:r>
      <w:r>
        <w:rPr>
          <w:rFonts w:hAnsi="ＭＳ 明朝" w:hint="eastAsia"/>
          <w:sz w:val="21"/>
          <w:szCs w:val="21"/>
        </w:rPr>
        <w:t>の</w:t>
      </w:r>
      <w:r w:rsidRPr="00A64343">
        <w:rPr>
          <w:rFonts w:hAnsi="ＭＳ 明朝" w:hint="eastAsia"/>
          <w:sz w:val="21"/>
          <w:szCs w:val="21"/>
        </w:rPr>
        <w:t>調査基準価格（制度適用価格）に満たない価格をもって契約した工事でないこと。</w:t>
      </w:r>
    </w:p>
    <w:p w:rsidR="005D0E79" w:rsidRDefault="00667160" w:rsidP="00220C17">
      <w:pPr>
        <w:spacing w:line="240" w:lineRule="auto"/>
        <w:ind w:leftChars="99" w:left="430" w:hangingChars="100" w:hanging="221"/>
        <w:rPr>
          <w:rFonts w:hAnsi="ＭＳ 明朝"/>
          <w:sz w:val="21"/>
          <w:szCs w:val="21"/>
        </w:rPr>
      </w:pPr>
      <w:r w:rsidRPr="00A64343">
        <w:rPr>
          <w:rFonts w:hAnsi="ＭＳ 明朝" w:hint="eastAsia"/>
          <w:sz w:val="21"/>
          <w:szCs w:val="21"/>
        </w:rPr>
        <w:t>※</w:t>
      </w:r>
      <w:r w:rsidR="00220C17">
        <w:rPr>
          <w:rFonts w:hAnsi="ＭＳ 明朝" w:hint="eastAsia"/>
          <w:sz w:val="21"/>
          <w:szCs w:val="21"/>
        </w:rPr>
        <w:t xml:space="preserve">　</w:t>
      </w:r>
      <w:r w:rsidR="009058C3">
        <w:rPr>
          <w:rFonts w:hAnsi="ＭＳ 明朝" w:hint="eastAsia"/>
          <w:sz w:val="21"/>
          <w:szCs w:val="21"/>
        </w:rPr>
        <w:t>「振興局等」とは、</w:t>
      </w:r>
      <w:r w:rsidR="008A7CF1">
        <w:rPr>
          <w:rFonts w:hAnsi="ＭＳ 明朝" w:hint="eastAsia"/>
          <w:sz w:val="21"/>
          <w:szCs w:val="21"/>
        </w:rPr>
        <w:t>条件付一般競争入札における入札</w:t>
      </w:r>
      <w:r w:rsidRPr="00A64343">
        <w:rPr>
          <w:rFonts w:hAnsi="ＭＳ 明朝" w:hint="eastAsia"/>
          <w:sz w:val="21"/>
          <w:szCs w:val="21"/>
        </w:rPr>
        <w:t>参加資格の</w:t>
      </w:r>
      <w:r w:rsidR="008A7CF1">
        <w:rPr>
          <w:rFonts w:hAnsi="ＭＳ 明朝" w:hint="eastAsia"/>
          <w:sz w:val="21"/>
          <w:szCs w:val="21"/>
        </w:rPr>
        <w:t>設定基準（平成19年</w:t>
      </w:r>
      <w:r w:rsidR="0086107E">
        <w:rPr>
          <w:rFonts w:hAnsi="ＭＳ 明朝" w:hint="eastAsia"/>
          <w:sz w:val="21"/>
          <w:szCs w:val="21"/>
        </w:rPr>
        <w:t>６</w:t>
      </w:r>
      <w:r w:rsidR="008A7CF1">
        <w:rPr>
          <w:rFonts w:hAnsi="ＭＳ 明朝" w:hint="eastAsia"/>
          <w:sz w:val="21"/>
          <w:szCs w:val="21"/>
        </w:rPr>
        <w:t>月</w:t>
      </w:r>
      <w:r w:rsidR="0086107E">
        <w:rPr>
          <w:rFonts w:hAnsi="ＭＳ 明朝" w:hint="eastAsia"/>
          <w:sz w:val="21"/>
          <w:szCs w:val="21"/>
        </w:rPr>
        <w:t>６</w:t>
      </w:r>
      <w:r w:rsidR="008A7CF1">
        <w:rPr>
          <w:rFonts w:hAnsi="ＭＳ 明朝" w:hint="eastAsia"/>
          <w:sz w:val="21"/>
          <w:szCs w:val="21"/>
        </w:rPr>
        <w:t>日付け総務第234号）第２(</w:t>
      </w:r>
      <w:r w:rsidR="0086107E">
        <w:rPr>
          <w:rFonts w:hAnsi="ＭＳ 明朝" w:hint="eastAsia"/>
          <w:sz w:val="21"/>
          <w:szCs w:val="21"/>
        </w:rPr>
        <w:t>２</w:t>
      </w:r>
      <w:r w:rsidR="008A7CF1">
        <w:rPr>
          <w:rFonts w:hAnsi="ＭＳ 明朝" w:hint="eastAsia"/>
          <w:sz w:val="21"/>
          <w:szCs w:val="21"/>
        </w:rPr>
        <w:t>)に規定する「</w:t>
      </w:r>
      <w:r w:rsidR="00401B44" w:rsidRPr="00A64343">
        <w:rPr>
          <w:rFonts w:hAnsi="ＭＳ 明朝" w:hint="eastAsia"/>
          <w:sz w:val="21"/>
          <w:szCs w:val="21"/>
        </w:rPr>
        <w:t>振興局等</w:t>
      </w:r>
      <w:r w:rsidR="008A7CF1">
        <w:rPr>
          <w:rFonts w:hAnsi="ＭＳ 明朝" w:hint="eastAsia"/>
          <w:sz w:val="21"/>
          <w:szCs w:val="21"/>
        </w:rPr>
        <w:t>」</w:t>
      </w:r>
      <w:r w:rsidR="0063275D" w:rsidRPr="00A64343">
        <w:rPr>
          <w:rFonts w:hAnsi="ＭＳ 明朝" w:hint="eastAsia"/>
          <w:sz w:val="21"/>
          <w:szCs w:val="21"/>
        </w:rPr>
        <w:t>（県内10地区）</w:t>
      </w:r>
      <w:r w:rsidR="009058C3">
        <w:rPr>
          <w:rFonts w:hAnsi="ＭＳ 明朝" w:hint="eastAsia"/>
          <w:sz w:val="21"/>
          <w:szCs w:val="21"/>
        </w:rPr>
        <w:t>をいう。</w:t>
      </w:r>
    </w:p>
    <w:p w:rsidR="00777F44" w:rsidRPr="00777F44" w:rsidRDefault="00777F44" w:rsidP="00777F44">
      <w:pPr>
        <w:spacing w:line="280" w:lineRule="exact"/>
        <w:ind w:left="442" w:hangingChars="200" w:hanging="442"/>
        <w:rPr>
          <w:rFonts w:hAnsi="ＭＳ 明朝"/>
          <w:sz w:val="21"/>
          <w:szCs w:val="21"/>
        </w:rPr>
      </w:pPr>
    </w:p>
    <w:p w:rsidR="008F68B7" w:rsidRPr="00A34BB0" w:rsidRDefault="00A34BB0" w:rsidP="00032CF3">
      <w:pPr>
        <w:spacing w:line="240" w:lineRule="auto"/>
        <w:ind w:left="221" w:hangingChars="100" w:hanging="221"/>
        <w:rPr>
          <w:rFonts w:asciiTheme="majorEastAsia" w:eastAsiaTheme="majorEastAsia" w:hAnsiTheme="majorEastAsia"/>
          <w:sz w:val="21"/>
          <w:szCs w:val="21"/>
        </w:rPr>
      </w:pPr>
      <w:r w:rsidRPr="00A34BB0">
        <w:rPr>
          <w:rFonts w:asciiTheme="majorEastAsia" w:eastAsiaTheme="majorEastAsia" w:hAnsiTheme="majorEastAsia" w:hint="eastAsia"/>
          <w:sz w:val="21"/>
          <w:szCs w:val="21"/>
        </w:rPr>
        <w:t>３</w:t>
      </w:r>
      <w:r w:rsidR="00832255" w:rsidRPr="00A34BB0">
        <w:rPr>
          <w:rFonts w:asciiTheme="majorEastAsia" w:eastAsiaTheme="majorEastAsia" w:hAnsiTheme="majorEastAsia" w:hint="eastAsia"/>
          <w:sz w:val="21"/>
          <w:szCs w:val="21"/>
        </w:rPr>
        <w:t xml:space="preserve">　</w:t>
      </w:r>
      <w:r w:rsidR="00470B3E" w:rsidRPr="00A34BB0">
        <w:rPr>
          <w:rFonts w:asciiTheme="majorEastAsia" w:eastAsiaTheme="majorEastAsia" w:hAnsiTheme="majorEastAsia" w:hint="eastAsia"/>
          <w:sz w:val="21"/>
          <w:szCs w:val="21"/>
        </w:rPr>
        <w:t>兼務の条件</w:t>
      </w:r>
    </w:p>
    <w:p w:rsidR="005D0E79" w:rsidRDefault="00220C17" w:rsidP="009B12F9">
      <w:pPr>
        <w:spacing w:line="240" w:lineRule="auto"/>
        <w:ind w:firstLineChars="100" w:firstLine="221"/>
        <w:rPr>
          <w:rFonts w:hAnsi="ＭＳ 明朝"/>
          <w:sz w:val="21"/>
          <w:szCs w:val="21"/>
        </w:rPr>
      </w:pPr>
      <w:r>
        <w:rPr>
          <w:rFonts w:hAnsi="ＭＳ 明朝"/>
          <w:sz w:val="21"/>
          <w:szCs w:val="21"/>
        </w:rPr>
        <w:t>(1)</w:t>
      </w:r>
      <w:r w:rsidR="00470B3E" w:rsidRPr="00A64343">
        <w:rPr>
          <w:rFonts w:hAnsi="ＭＳ 明朝" w:hint="eastAsia"/>
          <w:sz w:val="21"/>
          <w:szCs w:val="21"/>
        </w:rPr>
        <w:t xml:space="preserve"> </w:t>
      </w:r>
      <w:r w:rsidR="009B12F9">
        <w:rPr>
          <w:rFonts w:hAnsi="ＭＳ 明朝" w:hint="eastAsia"/>
          <w:sz w:val="21"/>
          <w:szCs w:val="21"/>
        </w:rPr>
        <w:t>兼務する２件の工事に、監理技術者補佐を</w:t>
      </w:r>
      <w:r w:rsidR="00A95A21">
        <w:rPr>
          <w:rFonts w:hAnsi="ＭＳ 明朝" w:hint="eastAsia"/>
          <w:sz w:val="21"/>
          <w:szCs w:val="21"/>
        </w:rPr>
        <w:t>それぞれ</w:t>
      </w:r>
      <w:r w:rsidR="009B12F9">
        <w:rPr>
          <w:rFonts w:hAnsi="ＭＳ 明朝" w:hint="eastAsia"/>
          <w:sz w:val="21"/>
          <w:szCs w:val="21"/>
        </w:rPr>
        <w:t>専任で配置すること。</w:t>
      </w:r>
    </w:p>
    <w:p w:rsidR="009B12F9" w:rsidRPr="00A64343" w:rsidRDefault="009B12F9" w:rsidP="009B12F9">
      <w:pPr>
        <w:spacing w:line="240" w:lineRule="auto"/>
        <w:ind w:leftChars="100" w:left="432" w:hangingChars="100" w:hanging="221"/>
        <w:rPr>
          <w:rFonts w:hAnsi="ＭＳ 明朝"/>
          <w:sz w:val="21"/>
          <w:szCs w:val="21"/>
        </w:rPr>
      </w:pPr>
      <w:r>
        <w:rPr>
          <w:rFonts w:hAnsi="ＭＳ 明朝"/>
          <w:sz w:val="21"/>
          <w:szCs w:val="21"/>
        </w:rPr>
        <w:t xml:space="preserve">(2) </w:t>
      </w:r>
      <w:r w:rsidR="008B652A">
        <w:rPr>
          <w:rFonts w:hAnsi="ＭＳ 明朝" w:hint="eastAsia"/>
          <w:sz w:val="21"/>
          <w:szCs w:val="21"/>
        </w:rPr>
        <w:t>監理技術者と監理技術者補佐間で常に連絡が取れること</w:t>
      </w:r>
      <w:r>
        <w:rPr>
          <w:rFonts w:hAnsi="ＭＳ 明朝" w:hint="eastAsia"/>
          <w:sz w:val="21"/>
          <w:szCs w:val="21"/>
        </w:rPr>
        <w:t>（山間部の携帯電話不感地帯等</w:t>
      </w:r>
      <w:r w:rsidR="00420700">
        <w:rPr>
          <w:rFonts w:hAnsi="ＭＳ 明朝" w:hint="eastAsia"/>
          <w:sz w:val="21"/>
          <w:szCs w:val="21"/>
        </w:rPr>
        <w:t>の工事</w:t>
      </w:r>
      <w:r>
        <w:rPr>
          <w:rFonts w:hAnsi="ＭＳ 明朝" w:hint="eastAsia"/>
          <w:sz w:val="21"/>
          <w:szCs w:val="21"/>
        </w:rPr>
        <w:t>で連絡体制が確保できない場合は、認めないもの。）</w:t>
      </w:r>
      <w:r w:rsidR="008B652A">
        <w:rPr>
          <w:rFonts w:hAnsi="ＭＳ 明朝" w:hint="eastAsia"/>
          <w:sz w:val="21"/>
          <w:szCs w:val="21"/>
        </w:rPr>
        <w:t>。</w:t>
      </w:r>
    </w:p>
    <w:p w:rsidR="00464C1C" w:rsidRPr="00A64343" w:rsidRDefault="00464C1C" w:rsidP="00C3681D">
      <w:pPr>
        <w:spacing w:line="240" w:lineRule="auto"/>
        <w:ind w:left="442" w:hangingChars="200" w:hanging="442"/>
        <w:rPr>
          <w:rFonts w:hAnsi="ＭＳ 明朝"/>
          <w:sz w:val="21"/>
          <w:szCs w:val="21"/>
        </w:rPr>
      </w:pPr>
      <w:r w:rsidRPr="00A64343">
        <w:rPr>
          <w:rFonts w:hAnsi="ＭＳ 明朝" w:hint="eastAsia"/>
          <w:sz w:val="21"/>
          <w:szCs w:val="21"/>
        </w:rPr>
        <w:t xml:space="preserve"> </w:t>
      </w:r>
      <w:r w:rsidR="009B12F9">
        <w:rPr>
          <w:rFonts w:hAnsi="ＭＳ 明朝"/>
          <w:sz w:val="21"/>
          <w:szCs w:val="21"/>
        </w:rPr>
        <w:t xml:space="preserve"> (3)</w:t>
      </w:r>
      <w:r w:rsidR="000E3CFF">
        <w:rPr>
          <w:rFonts w:hAnsi="ＭＳ 明朝"/>
          <w:sz w:val="21"/>
          <w:szCs w:val="21"/>
        </w:rPr>
        <w:t xml:space="preserve"> </w:t>
      </w:r>
      <w:r w:rsidR="009B12F9">
        <w:rPr>
          <w:rFonts w:hAnsi="ＭＳ 明朝" w:hint="eastAsia"/>
          <w:sz w:val="21"/>
          <w:szCs w:val="21"/>
        </w:rPr>
        <w:t>監理技術者</w:t>
      </w:r>
      <w:r w:rsidR="00C3681D">
        <w:rPr>
          <w:rFonts w:hAnsi="ＭＳ 明朝" w:hint="eastAsia"/>
          <w:sz w:val="21"/>
          <w:szCs w:val="21"/>
        </w:rPr>
        <w:t>に求められる責務は変わらないこと。また、</w:t>
      </w:r>
      <w:r w:rsidR="000E3CFF">
        <w:rPr>
          <w:rFonts w:hAnsi="ＭＳ 明朝" w:hint="eastAsia"/>
          <w:sz w:val="21"/>
          <w:szCs w:val="21"/>
        </w:rPr>
        <w:t>主要な会議への参加、</w:t>
      </w:r>
      <w:r w:rsidR="00C3681D">
        <w:rPr>
          <w:rFonts w:hAnsi="ＭＳ 明朝" w:hint="eastAsia"/>
          <w:sz w:val="21"/>
          <w:szCs w:val="21"/>
        </w:rPr>
        <w:t>主要な工程の立ち合いなど、あらかじめ発注者に説明すること。</w:t>
      </w:r>
    </w:p>
    <w:p w:rsidR="005B7486" w:rsidRPr="00032CF3" w:rsidRDefault="005B7486" w:rsidP="00032CF3">
      <w:pPr>
        <w:spacing w:line="240" w:lineRule="auto"/>
        <w:ind w:left="221" w:hangingChars="100" w:hanging="221"/>
        <w:rPr>
          <w:rFonts w:hAnsi="ＭＳ 明朝"/>
          <w:sz w:val="21"/>
          <w:szCs w:val="21"/>
        </w:rPr>
      </w:pPr>
    </w:p>
    <w:p w:rsidR="005B7486" w:rsidRPr="00A34BB0" w:rsidRDefault="00A34BB0" w:rsidP="00032CF3">
      <w:pPr>
        <w:spacing w:line="240" w:lineRule="auto"/>
        <w:ind w:left="221" w:hangingChars="100" w:hanging="221"/>
        <w:rPr>
          <w:rFonts w:asciiTheme="majorEastAsia" w:eastAsiaTheme="majorEastAsia" w:hAnsiTheme="majorEastAsia"/>
          <w:sz w:val="21"/>
          <w:szCs w:val="21"/>
        </w:rPr>
      </w:pPr>
      <w:r w:rsidRPr="00A34BB0">
        <w:rPr>
          <w:rFonts w:asciiTheme="majorEastAsia" w:eastAsiaTheme="majorEastAsia" w:hAnsiTheme="majorEastAsia" w:hint="eastAsia"/>
          <w:sz w:val="21"/>
          <w:szCs w:val="21"/>
        </w:rPr>
        <w:t>４</w:t>
      </w:r>
      <w:r w:rsidR="00AC6F02" w:rsidRPr="00A34BB0">
        <w:rPr>
          <w:rFonts w:asciiTheme="majorEastAsia" w:eastAsiaTheme="majorEastAsia" w:hAnsiTheme="majorEastAsia" w:hint="eastAsia"/>
          <w:sz w:val="21"/>
          <w:szCs w:val="21"/>
        </w:rPr>
        <w:t xml:space="preserve">　手続</w:t>
      </w:r>
    </w:p>
    <w:p w:rsidR="005905DD" w:rsidRPr="00361366" w:rsidRDefault="005905DD" w:rsidP="009058C3">
      <w:pPr>
        <w:spacing w:line="240" w:lineRule="auto"/>
        <w:ind w:leftChars="105" w:left="443" w:hangingChars="100" w:hanging="221"/>
        <w:rPr>
          <w:rFonts w:hAnsi="ＭＳ 明朝"/>
          <w:color w:val="FF0000"/>
          <w:sz w:val="21"/>
          <w:szCs w:val="21"/>
          <w:u w:val="single"/>
        </w:rPr>
      </w:pPr>
      <w:r w:rsidRPr="005905DD">
        <w:rPr>
          <w:rFonts w:hAnsi="ＭＳ 明朝" w:hint="eastAsia"/>
          <w:sz w:val="21"/>
          <w:szCs w:val="21"/>
        </w:rPr>
        <w:t xml:space="preserve">(1) </w:t>
      </w:r>
      <w:r w:rsidR="003A475A">
        <w:rPr>
          <w:rFonts w:hAnsi="ＭＳ 明朝" w:hint="eastAsia"/>
          <w:sz w:val="21"/>
          <w:szCs w:val="21"/>
        </w:rPr>
        <w:t>受注者は監理技術者を兼務させようとする場合は、「監理技術者</w:t>
      </w:r>
      <w:r w:rsidRPr="005905DD">
        <w:rPr>
          <w:rFonts w:hAnsi="ＭＳ 明朝" w:hint="eastAsia"/>
          <w:sz w:val="21"/>
          <w:szCs w:val="21"/>
        </w:rPr>
        <w:t>の兼務届」</w:t>
      </w:r>
      <w:r w:rsidR="00032CF3">
        <w:rPr>
          <w:rFonts w:hAnsi="ＭＳ 明朝" w:hint="eastAsia"/>
          <w:sz w:val="21"/>
          <w:szCs w:val="21"/>
        </w:rPr>
        <w:t>に</w:t>
      </w:r>
      <w:r w:rsidR="00032CF3" w:rsidRPr="008A7CF1">
        <w:rPr>
          <w:rFonts w:hAnsi="ＭＳ 明朝" w:hint="eastAsia"/>
          <w:sz w:val="21"/>
          <w:szCs w:val="21"/>
        </w:rPr>
        <w:t>兼務させようとする他方</w:t>
      </w:r>
      <w:r w:rsidR="00032CF3">
        <w:rPr>
          <w:rFonts w:hAnsi="ＭＳ 明朝" w:hint="eastAsia"/>
          <w:sz w:val="21"/>
          <w:szCs w:val="21"/>
        </w:rPr>
        <w:t>の工事の位置図、工程表</w:t>
      </w:r>
      <w:r w:rsidR="00A95A21">
        <w:rPr>
          <w:rFonts w:hAnsi="ＭＳ 明朝" w:hint="eastAsia"/>
          <w:sz w:val="21"/>
          <w:szCs w:val="21"/>
        </w:rPr>
        <w:t>及び監理技術者補佐の資格を有する書類</w:t>
      </w:r>
      <w:r w:rsidRPr="005905DD">
        <w:rPr>
          <w:rFonts w:hAnsi="ＭＳ 明朝" w:hint="eastAsia"/>
          <w:sz w:val="21"/>
          <w:szCs w:val="21"/>
        </w:rPr>
        <w:t>を</w:t>
      </w:r>
      <w:r w:rsidR="00032CF3">
        <w:rPr>
          <w:rFonts w:hAnsi="ＭＳ 明朝" w:hint="eastAsia"/>
          <w:sz w:val="21"/>
          <w:szCs w:val="21"/>
        </w:rPr>
        <w:t>添付し</w:t>
      </w:r>
      <w:r w:rsidRPr="005905DD">
        <w:rPr>
          <w:rFonts w:hAnsi="ＭＳ 明朝" w:hint="eastAsia"/>
          <w:sz w:val="21"/>
          <w:szCs w:val="21"/>
        </w:rPr>
        <w:t>発注者に</w:t>
      </w:r>
      <w:r w:rsidR="00420700">
        <w:rPr>
          <w:rFonts w:hAnsi="ＭＳ 明朝" w:hint="eastAsia"/>
          <w:sz w:val="21"/>
          <w:szCs w:val="21"/>
        </w:rPr>
        <w:t>届出</w:t>
      </w:r>
      <w:r w:rsidRPr="005905DD">
        <w:rPr>
          <w:rFonts w:hAnsi="ＭＳ 明朝" w:hint="eastAsia"/>
          <w:sz w:val="21"/>
          <w:szCs w:val="21"/>
        </w:rPr>
        <w:t>すること。</w:t>
      </w:r>
    </w:p>
    <w:p w:rsidR="005B7486" w:rsidRPr="00A64343" w:rsidRDefault="005905DD" w:rsidP="009058C3">
      <w:pPr>
        <w:spacing w:line="240" w:lineRule="auto"/>
        <w:ind w:leftChars="105" w:left="443" w:hangingChars="100" w:hanging="221"/>
        <w:rPr>
          <w:rFonts w:hAnsi="ＭＳ 明朝"/>
          <w:sz w:val="21"/>
          <w:szCs w:val="21"/>
        </w:rPr>
      </w:pPr>
      <w:r w:rsidRPr="005905DD">
        <w:rPr>
          <w:rFonts w:hAnsi="ＭＳ 明朝" w:hint="eastAsia"/>
          <w:sz w:val="21"/>
          <w:szCs w:val="21"/>
        </w:rPr>
        <w:t xml:space="preserve">(2) </w:t>
      </w:r>
      <w:r w:rsidR="00032CF3">
        <w:rPr>
          <w:rFonts w:hAnsi="ＭＳ 明朝" w:hint="eastAsia"/>
          <w:sz w:val="21"/>
          <w:szCs w:val="21"/>
        </w:rPr>
        <w:t>受注者は施工計画書</w:t>
      </w:r>
      <w:r w:rsidR="009F05ED">
        <w:rPr>
          <w:rFonts w:hAnsi="ＭＳ 明朝" w:hint="eastAsia"/>
          <w:sz w:val="21"/>
          <w:szCs w:val="21"/>
        </w:rPr>
        <w:t>の</w:t>
      </w:r>
      <w:r w:rsidR="00032CF3">
        <w:rPr>
          <w:rFonts w:hAnsi="ＭＳ 明朝" w:hint="eastAsia"/>
          <w:sz w:val="21"/>
          <w:szCs w:val="21"/>
        </w:rPr>
        <w:t>作成に当たっては、</w:t>
      </w:r>
      <w:r w:rsidR="003A475A">
        <w:rPr>
          <w:rFonts w:hAnsi="ＭＳ 明朝" w:hint="eastAsia"/>
          <w:sz w:val="21"/>
          <w:szCs w:val="21"/>
        </w:rPr>
        <w:t>「監理技術者</w:t>
      </w:r>
      <w:r w:rsidRPr="005905DD">
        <w:rPr>
          <w:rFonts w:hAnsi="ＭＳ 明朝" w:hint="eastAsia"/>
          <w:sz w:val="21"/>
          <w:szCs w:val="21"/>
        </w:rPr>
        <w:t>の兼務届」の内容</w:t>
      </w:r>
      <w:r w:rsidR="00032CF3">
        <w:rPr>
          <w:rFonts w:hAnsi="ＭＳ 明朝" w:hint="eastAsia"/>
          <w:sz w:val="21"/>
          <w:szCs w:val="21"/>
        </w:rPr>
        <w:t>を</w:t>
      </w:r>
      <w:r w:rsidRPr="005905DD">
        <w:rPr>
          <w:rFonts w:hAnsi="ＭＳ 明朝" w:hint="eastAsia"/>
          <w:sz w:val="21"/>
          <w:szCs w:val="21"/>
        </w:rPr>
        <w:t>緊急時連絡系統図等に反映させるほか、</w:t>
      </w:r>
      <w:r w:rsidR="00032CF3">
        <w:rPr>
          <w:rFonts w:hAnsi="ＭＳ 明朝" w:hint="eastAsia"/>
          <w:sz w:val="21"/>
          <w:szCs w:val="21"/>
        </w:rPr>
        <w:t>その他の</w:t>
      </w:r>
      <w:r w:rsidRPr="005905DD">
        <w:rPr>
          <w:rFonts w:hAnsi="ＭＳ 明朝" w:hint="eastAsia"/>
          <w:sz w:val="21"/>
          <w:szCs w:val="21"/>
        </w:rPr>
        <w:t>項目についても他</w:t>
      </w:r>
      <w:r w:rsidR="00032CF3">
        <w:rPr>
          <w:rFonts w:hAnsi="ＭＳ 明朝" w:hint="eastAsia"/>
          <w:sz w:val="21"/>
          <w:szCs w:val="21"/>
        </w:rPr>
        <w:t>の工事</w:t>
      </w:r>
      <w:r w:rsidRPr="005905DD">
        <w:rPr>
          <w:rFonts w:hAnsi="ＭＳ 明朝" w:hint="eastAsia"/>
          <w:sz w:val="21"/>
          <w:szCs w:val="21"/>
        </w:rPr>
        <w:t>と兼務することを考慮した内容とすること。</w:t>
      </w:r>
    </w:p>
    <w:p w:rsidR="009D64C4" w:rsidRPr="00032CF3" w:rsidRDefault="009D64C4" w:rsidP="00032CF3">
      <w:pPr>
        <w:spacing w:line="240" w:lineRule="auto"/>
        <w:ind w:left="221" w:hangingChars="100" w:hanging="221"/>
        <w:rPr>
          <w:rFonts w:hAnsi="ＭＳ 明朝"/>
          <w:sz w:val="21"/>
          <w:szCs w:val="21"/>
        </w:rPr>
      </w:pPr>
    </w:p>
    <w:p w:rsidR="009D64C4" w:rsidRPr="00A34BB0" w:rsidRDefault="00A34BB0" w:rsidP="00032CF3">
      <w:pPr>
        <w:spacing w:line="240" w:lineRule="auto"/>
        <w:ind w:left="221" w:hangingChars="100" w:hanging="221"/>
        <w:rPr>
          <w:rFonts w:asciiTheme="majorEastAsia" w:eastAsiaTheme="majorEastAsia" w:hAnsiTheme="majorEastAsia"/>
          <w:sz w:val="21"/>
          <w:szCs w:val="21"/>
        </w:rPr>
      </w:pPr>
      <w:r w:rsidRPr="00A34BB0">
        <w:rPr>
          <w:rFonts w:asciiTheme="majorEastAsia" w:eastAsiaTheme="majorEastAsia" w:hAnsiTheme="majorEastAsia" w:hint="eastAsia"/>
          <w:sz w:val="21"/>
          <w:szCs w:val="21"/>
        </w:rPr>
        <w:t>５</w:t>
      </w:r>
      <w:r w:rsidR="00A64343" w:rsidRPr="00A34BB0">
        <w:rPr>
          <w:rFonts w:asciiTheme="majorEastAsia" w:eastAsiaTheme="majorEastAsia" w:hAnsiTheme="majorEastAsia" w:hint="eastAsia"/>
          <w:sz w:val="21"/>
          <w:szCs w:val="21"/>
        </w:rPr>
        <w:t xml:space="preserve">　</w:t>
      </w:r>
      <w:r w:rsidR="009D64C4" w:rsidRPr="00A34BB0">
        <w:rPr>
          <w:rFonts w:asciiTheme="majorEastAsia" w:eastAsiaTheme="majorEastAsia" w:hAnsiTheme="majorEastAsia" w:hint="eastAsia"/>
          <w:sz w:val="21"/>
          <w:szCs w:val="21"/>
        </w:rPr>
        <w:t>施行時期</w:t>
      </w:r>
    </w:p>
    <w:p w:rsidR="009D64C4" w:rsidRPr="00A64343" w:rsidRDefault="003A475A" w:rsidP="00CA55C9">
      <w:pPr>
        <w:spacing w:line="240" w:lineRule="auto"/>
        <w:ind w:firstLineChars="200" w:firstLine="442"/>
        <w:jc w:val="left"/>
        <w:rPr>
          <w:rFonts w:hAnsi="ＭＳ 明朝"/>
          <w:sz w:val="21"/>
          <w:szCs w:val="21"/>
        </w:rPr>
      </w:pPr>
      <w:r>
        <w:rPr>
          <w:rFonts w:hAnsi="ＭＳ 明朝" w:hint="eastAsia"/>
          <w:sz w:val="21"/>
          <w:szCs w:val="21"/>
        </w:rPr>
        <w:t>令和</w:t>
      </w:r>
      <w:r w:rsidR="008E30B3">
        <w:rPr>
          <w:rFonts w:hAnsi="ＭＳ 明朝" w:hint="eastAsia"/>
          <w:sz w:val="21"/>
          <w:szCs w:val="21"/>
        </w:rPr>
        <w:t>３</w:t>
      </w:r>
      <w:r w:rsidR="00E05824" w:rsidRPr="00803515">
        <w:rPr>
          <w:rFonts w:hAnsi="ＭＳ 明朝" w:hint="eastAsia"/>
          <w:sz w:val="21"/>
          <w:szCs w:val="21"/>
        </w:rPr>
        <w:t>年</w:t>
      </w:r>
      <w:r w:rsidR="008E30B3">
        <w:rPr>
          <w:rFonts w:hAnsi="ＭＳ 明朝" w:hint="eastAsia"/>
          <w:sz w:val="21"/>
          <w:szCs w:val="21"/>
        </w:rPr>
        <w:t>４</w:t>
      </w:r>
      <w:r w:rsidR="00E05824" w:rsidRPr="00803515">
        <w:rPr>
          <w:rFonts w:hAnsi="ＭＳ 明朝" w:hint="eastAsia"/>
          <w:sz w:val="21"/>
          <w:szCs w:val="21"/>
        </w:rPr>
        <w:t>月</w:t>
      </w:r>
      <w:r w:rsidR="008E30B3">
        <w:rPr>
          <w:rFonts w:hAnsi="ＭＳ 明朝" w:hint="eastAsia"/>
          <w:sz w:val="21"/>
          <w:szCs w:val="21"/>
        </w:rPr>
        <w:t>１</w:t>
      </w:r>
      <w:r w:rsidR="00E05824" w:rsidRPr="00803515">
        <w:rPr>
          <w:rFonts w:hAnsi="ＭＳ 明朝" w:hint="eastAsia"/>
          <w:sz w:val="21"/>
          <w:szCs w:val="21"/>
        </w:rPr>
        <w:t>日</w:t>
      </w:r>
      <w:r w:rsidR="008E30B3">
        <w:rPr>
          <w:rFonts w:hAnsi="ＭＳ 明朝" w:hint="eastAsia"/>
          <w:sz w:val="21"/>
          <w:szCs w:val="21"/>
        </w:rPr>
        <w:t>以降に入札公告</w:t>
      </w:r>
      <w:r w:rsidR="00D91008">
        <w:rPr>
          <w:rFonts w:hAnsi="ＭＳ 明朝" w:hint="eastAsia"/>
          <w:sz w:val="21"/>
          <w:szCs w:val="21"/>
        </w:rPr>
        <w:t>を行う</w:t>
      </w:r>
      <w:r w:rsidR="008E30B3">
        <w:rPr>
          <w:rFonts w:hAnsi="ＭＳ 明朝" w:hint="eastAsia"/>
          <w:sz w:val="21"/>
          <w:szCs w:val="21"/>
        </w:rPr>
        <w:t>工事から</w:t>
      </w:r>
      <w:r w:rsidR="00E05824" w:rsidRPr="00E05824">
        <w:rPr>
          <w:rFonts w:hAnsi="ＭＳ 明朝" w:hint="eastAsia"/>
          <w:sz w:val="21"/>
          <w:szCs w:val="21"/>
        </w:rPr>
        <w:t>適用する。</w:t>
      </w:r>
    </w:p>
    <w:p w:rsidR="00A03D84" w:rsidRPr="00A64343" w:rsidRDefault="00A03D84" w:rsidP="00CA55C9">
      <w:pPr>
        <w:spacing w:line="240" w:lineRule="auto"/>
        <w:ind w:leftChars="100" w:left="211" w:firstLineChars="100" w:firstLine="221"/>
        <w:jc w:val="left"/>
        <w:rPr>
          <w:rFonts w:hAnsi="ＭＳ 明朝"/>
          <w:sz w:val="21"/>
          <w:szCs w:val="21"/>
        </w:rPr>
      </w:pPr>
      <w:r w:rsidRPr="00A64343">
        <w:rPr>
          <w:rFonts w:hAnsi="ＭＳ 明朝" w:hint="eastAsia"/>
          <w:sz w:val="21"/>
          <w:szCs w:val="21"/>
        </w:rPr>
        <w:t>ただし、</w:t>
      </w:r>
      <w:r w:rsidR="009A6533">
        <w:rPr>
          <w:rFonts w:hAnsi="ＭＳ 明朝" w:hint="eastAsia"/>
          <w:sz w:val="21"/>
          <w:szCs w:val="21"/>
        </w:rPr>
        <w:t>契約</w:t>
      </w:r>
      <w:r w:rsidR="00AC6F02">
        <w:rPr>
          <w:rFonts w:hAnsi="ＭＳ 明朝" w:hint="eastAsia"/>
          <w:sz w:val="21"/>
          <w:szCs w:val="21"/>
        </w:rPr>
        <w:t>締結</w:t>
      </w:r>
      <w:r w:rsidR="009A6533">
        <w:rPr>
          <w:rFonts w:hAnsi="ＭＳ 明朝" w:hint="eastAsia"/>
          <w:sz w:val="21"/>
          <w:szCs w:val="21"/>
        </w:rPr>
        <w:t>済</w:t>
      </w:r>
      <w:r w:rsidR="00420700">
        <w:rPr>
          <w:rFonts w:hAnsi="ＭＳ 明朝" w:hint="eastAsia"/>
          <w:sz w:val="21"/>
          <w:szCs w:val="21"/>
        </w:rPr>
        <w:t>や</w:t>
      </w:r>
      <w:r w:rsidR="009A6533" w:rsidRPr="00803515">
        <w:rPr>
          <w:rFonts w:hAnsi="ＭＳ 明朝" w:hint="eastAsia"/>
          <w:sz w:val="21"/>
          <w:szCs w:val="21"/>
        </w:rPr>
        <w:t>入札</w:t>
      </w:r>
      <w:r w:rsidR="00420700">
        <w:rPr>
          <w:rFonts w:hAnsi="ＭＳ 明朝" w:hint="eastAsia"/>
          <w:sz w:val="21"/>
          <w:szCs w:val="21"/>
        </w:rPr>
        <w:t>契約手続中</w:t>
      </w:r>
      <w:r w:rsidR="00AC6F02">
        <w:rPr>
          <w:rFonts w:hAnsi="ＭＳ 明朝" w:hint="eastAsia"/>
          <w:sz w:val="21"/>
          <w:szCs w:val="21"/>
        </w:rPr>
        <w:t>の</w:t>
      </w:r>
      <w:r w:rsidRPr="00A64343">
        <w:rPr>
          <w:rFonts w:hAnsi="ＭＳ 明朝" w:hint="eastAsia"/>
          <w:sz w:val="21"/>
          <w:szCs w:val="21"/>
        </w:rPr>
        <w:t>工事であっても、</w:t>
      </w:r>
      <w:r w:rsidR="00BE169A">
        <w:rPr>
          <w:rFonts w:hAnsi="ＭＳ 明朝" w:hint="eastAsia"/>
          <w:sz w:val="21"/>
          <w:szCs w:val="21"/>
        </w:rPr>
        <w:t>２</w:t>
      </w:r>
      <w:r w:rsidR="00E24E59">
        <w:rPr>
          <w:rFonts w:hAnsi="ＭＳ 明朝" w:hint="eastAsia"/>
          <w:sz w:val="21"/>
          <w:szCs w:val="21"/>
        </w:rPr>
        <w:t>の基準を満たし</w:t>
      </w:r>
      <w:r w:rsidR="00560C53" w:rsidRPr="00A64343">
        <w:rPr>
          <w:rFonts w:hAnsi="ＭＳ 明朝" w:hint="eastAsia"/>
          <w:sz w:val="21"/>
          <w:szCs w:val="21"/>
        </w:rPr>
        <w:t>発注者が兼務を認め</w:t>
      </w:r>
      <w:r w:rsidR="00CD01E0">
        <w:rPr>
          <w:rFonts w:hAnsi="ＭＳ 明朝" w:hint="eastAsia"/>
          <w:sz w:val="21"/>
          <w:szCs w:val="21"/>
        </w:rPr>
        <w:t>た</w:t>
      </w:r>
      <w:r w:rsidR="000B47D5">
        <w:rPr>
          <w:rFonts w:hAnsi="ＭＳ 明朝" w:hint="eastAsia"/>
          <w:sz w:val="21"/>
          <w:szCs w:val="21"/>
        </w:rPr>
        <w:t>（工事打合簿等</w:t>
      </w:r>
      <w:r w:rsidR="00420700" w:rsidRPr="00A64343">
        <w:rPr>
          <w:rFonts w:hAnsi="ＭＳ 明朝" w:hint="eastAsia"/>
          <w:sz w:val="21"/>
          <w:szCs w:val="21"/>
        </w:rPr>
        <w:t>書面によ</w:t>
      </w:r>
      <w:r w:rsidR="00420700">
        <w:rPr>
          <w:rFonts w:hAnsi="ＭＳ 明朝" w:hint="eastAsia"/>
          <w:sz w:val="21"/>
          <w:szCs w:val="21"/>
        </w:rPr>
        <w:t>ること</w:t>
      </w:r>
      <w:r w:rsidR="00420700" w:rsidRPr="00A64343">
        <w:rPr>
          <w:rFonts w:hAnsi="ＭＳ 明朝" w:hint="eastAsia"/>
          <w:sz w:val="21"/>
          <w:szCs w:val="21"/>
        </w:rPr>
        <w:t>）</w:t>
      </w:r>
      <w:r w:rsidR="009058C3">
        <w:rPr>
          <w:rFonts w:hAnsi="ＭＳ 明朝" w:hint="eastAsia"/>
          <w:sz w:val="21"/>
          <w:szCs w:val="21"/>
        </w:rPr>
        <w:t>工事</w:t>
      </w:r>
      <w:r w:rsidR="00560C53" w:rsidRPr="00A64343">
        <w:rPr>
          <w:rFonts w:hAnsi="ＭＳ 明朝" w:hint="eastAsia"/>
          <w:sz w:val="21"/>
          <w:szCs w:val="21"/>
        </w:rPr>
        <w:t>については適用できる</w:t>
      </w:r>
      <w:r w:rsidR="00401B44" w:rsidRPr="00A64343">
        <w:rPr>
          <w:rFonts w:hAnsi="ＭＳ 明朝" w:hint="eastAsia"/>
          <w:sz w:val="21"/>
          <w:szCs w:val="21"/>
        </w:rPr>
        <w:t>ものとする</w:t>
      </w:r>
      <w:r w:rsidR="00560C53" w:rsidRPr="00A64343">
        <w:rPr>
          <w:rFonts w:hAnsi="ＭＳ 明朝" w:hint="eastAsia"/>
          <w:sz w:val="21"/>
          <w:szCs w:val="21"/>
        </w:rPr>
        <w:t>。</w:t>
      </w:r>
    </w:p>
    <w:sectPr w:rsidR="00A03D84" w:rsidRPr="00A64343" w:rsidSect="0060636A">
      <w:pgSz w:w="11906" w:h="16838" w:code="9"/>
      <w:pgMar w:top="1021" w:right="1418" w:bottom="680" w:left="1418" w:header="851" w:footer="992" w:gutter="0"/>
      <w:cols w:space="425"/>
      <w:docGrid w:type="linesAndChars" w:linePitch="285" w:charSpace="-10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52C" w:rsidRDefault="006B452C" w:rsidP="008A34EF">
      <w:pPr>
        <w:spacing w:line="240" w:lineRule="auto"/>
      </w:pPr>
      <w:r>
        <w:separator/>
      </w:r>
    </w:p>
  </w:endnote>
  <w:endnote w:type="continuationSeparator" w:id="0">
    <w:p w:rsidR="006B452C" w:rsidRDefault="006B452C" w:rsidP="008A34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52C" w:rsidRDefault="006B452C" w:rsidP="008A34EF">
      <w:pPr>
        <w:spacing w:line="240" w:lineRule="auto"/>
      </w:pPr>
      <w:r>
        <w:separator/>
      </w:r>
    </w:p>
  </w:footnote>
  <w:footnote w:type="continuationSeparator" w:id="0">
    <w:p w:rsidR="006B452C" w:rsidRDefault="006B452C" w:rsidP="008A34E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2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5D"/>
    <w:rsid w:val="00032CF3"/>
    <w:rsid w:val="00045D38"/>
    <w:rsid w:val="000537B1"/>
    <w:rsid w:val="000569E4"/>
    <w:rsid w:val="00073C2D"/>
    <w:rsid w:val="00084B78"/>
    <w:rsid w:val="000A08BC"/>
    <w:rsid w:val="000B47D5"/>
    <w:rsid w:val="000E3CFF"/>
    <w:rsid w:val="000E585D"/>
    <w:rsid w:val="000F7E0E"/>
    <w:rsid w:val="00127829"/>
    <w:rsid w:val="00163340"/>
    <w:rsid w:val="00170C6C"/>
    <w:rsid w:val="00175AA9"/>
    <w:rsid w:val="001D1E46"/>
    <w:rsid w:val="001E0B0C"/>
    <w:rsid w:val="002056AA"/>
    <w:rsid w:val="00220C17"/>
    <w:rsid w:val="00267903"/>
    <w:rsid w:val="002B2F60"/>
    <w:rsid w:val="002C1DDE"/>
    <w:rsid w:val="002C6DCF"/>
    <w:rsid w:val="00313246"/>
    <w:rsid w:val="00343165"/>
    <w:rsid w:val="003471F8"/>
    <w:rsid w:val="00361366"/>
    <w:rsid w:val="00365DD7"/>
    <w:rsid w:val="003A475A"/>
    <w:rsid w:val="003C371C"/>
    <w:rsid w:val="00401B44"/>
    <w:rsid w:val="00420700"/>
    <w:rsid w:val="00431AA4"/>
    <w:rsid w:val="00464C1C"/>
    <w:rsid w:val="004703C1"/>
    <w:rsid w:val="00470B3E"/>
    <w:rsid w:val="00477ACE"/>
    <w:rsid w:val="004A05E6"/>
    <w:rsid w:val="004A73C4"/>
    <w:rsid w:val="004F26F2"/>
    <w:rsid w:val="0050245B"/>
    <w:rsid w:val="00560C53"/>
    <w:rsid w:val="00562CBF"/>
    <w:rsid w:val="005905DD"/>
    <w:rsid w:val="005A30E7"/>
    <w:rsid w:val="005A7C4B"/>
    <w:rsid w:val="005B7486"/>
    <w:rsid w:val="005D0E79"/>
    <w:rsid w:val="005E3EA8"/>
    <w:rsid w:val="0060636A"/>
    <w:rsid w:val="0063275D"/>
    <w:rsid w:val="00636869"/>
    <w:rsid w:val="00667160"/>
    <w:rsid w:val="00672694"/>
    <w:rsid w:val="0068397C"/>
    <w:rsid w:val="006B452C"/>
    <w:rsid w:val="00720855"/>
    <w:rsid w:val="007713D6"/>
    <w:rsid w:val="007769F7"/>
    <w:rsid w:val="00777F44"/>
    <w:rsid w:val="00791E34"/>
    <w:rsid w:val="007968B3"/>
    <w:rsid w:val="007A52C4"/>
    <w:rsid w:val="007C374C"/>
    <w:rsid w:val="007F706F"/>
    <w:rsid w:val="00803515"/>
    <w:rsid w:val="00803688"/>
    <w:rsid w:val="00822468"/>
    <w:rsid w:val="0082526C"/>
    <w:rsid w:val="008261E8"/>
    <w:rsid w:val="00832255"/>
    <w:rsid w:val="008415A2"/>
    <w:rsid w:val="00855DF1"/>
    <w:rsid w:val="0086107E"/>
    <w:rsid w:val="00867A60"/>
    <w:rsid w:val="008A34EF"/>
    <w:rsid w:val="008A5593"/>
    <w:rsid w:val="008A680B"/>
    <w:rsid w:val="008A7CF1"/>
    <w:rsid w:val="008B652A"/>
    <w:rsid w:val="008E30B3"/>
    <w:rsid w:val="008F68B7"/>
    <w:rsid w:val="008F6B2C"/>
    <w:rsid w:val="009058C3"/>
    <w:rsid w:val="00924D85"/>
    <w:rsid w:val="00947448"/>
    <w:rsid w:val="0095537A"/>
    <w:rsid w:val="009579EB"/>
    <w:rsid w:val="00981B0F"/>
    <w:rsid w:val="00991D13"/>
    <w:rsid w:val="009A6533"/>
    <w:rsid w:val="009B12F9"/>
    <w:rsid w:val="009D64C4"/>
    <w:rsid w:val="009D78C0"/>
    <w:rsid w:val="009E4390"/>
    <w:rsid w:val="009F0567"/>
    <w:rsid w:val="009F05ED"/>
    <w:rsid w:val="00A02636"/>
    <w:rsid w:val="00A03D84"/>
    <w:rsid w:val="00A11A1B"/>
    <w:rsid w:val="00A13D0B"/>
    <w:rsid w:val="00A17F0F"/>
    <w:rsid w:val="00A26954"/>
    <w:rsid w:val="00A34BB0"/>
    <w:rsid w:val="00A379B0"/>
    <w:rsid w:val="00A45D30"/>
    <w:rsid w:val="00A508E6"/>
    <w:rsid w:val="00A54BF2"/>
    <w:rsid w:val="00A64343"/>
    <w:rsid w:val="00A6548F"/>
    <w:rsid w:val="00A70E71"/>
    <w:rsid w:val="00A83706"/>
    <w:rsid w:val="00A95A21"/>
    <w:rsid w:val="00AC6F02"/>
    <w:rsid w:val="00AE6035"/>
    <w:rsid w:val="00B067F8"/>
    <w:rsid w:val="00B171D9"/>
    <w:rsid w:val="00B315FE"/>
    <w:rsid w:val="00BA1D19"/>
    <w:rsid w:val="00BE169A"/>
    <w:rsid w:val="00BE6F04"/>
    <w:rsid w:val="00C21D2A"/>
    <w:rsid w:val="00C276D3"/>
    <w:rsid w:val="00C3681D"/>
    <w:rsid w:val="00C43F03"/>
    <w:rsid w:val="00C61FE7"/>
    <w:rsid w:val="00CA55C9"/>
    <w:rsid w:val="00CD01E0"/>
    <w:rsid w:val="00CD5267"/>
    <w:rsid w:val="00CF3119"/>
    <w:rsid w:val="00D616E3"/>
    <w:rsid w:val="00D622BA"/>
    <w:rsid w:val="00D80223"/>
    <w:rsid w:val="00D91008"/>
    <w:rsid w:val="00E05824"/>
    <w:rsid w:val="00E24E59"/>
    <w:rsid w:val="00E571E8"/>
    <w:rsid w:val="00E75AE5"/>
    <w:rsid w:val="00EC3ACC"/>
    <w:rsid w:val="00EF2291"/>
    <w:rsid w:val="00F031C4"/>
    <w:rsid w:val="00F87579"/>
    <w:rsid w:val="00FA0B46"/>
    <w:rsid w:val="00FB248E"/>
    <w:rsid w:val="00FB41C5"/>
    <w:rsid w:val="00FB67D7"/>
    <w:rsid w:val="00FC1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CEA3B6"/>
  <w15:docId w15:val="{D6A7C674-029F-4B3A-ADE0-0C947EC2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8E6"/>
    <w:pPr>
      <w:widowControl w:val="0"/>
      <w:spacing w:line="360" w:lineRule="atLeast"/>
      <w:jc w:val="both"/>
    </w:pPr>
    <w:rPr>
      <w:rFonts w:ascii="ＭＳ 明朝" w:eastAsia="ＭＳ 明朝" w:hAnsi="Century" w:cs="Times New Roman"/>
      <w:spacing w:val="8"/>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4EF"/>
    <w:pPr>
      <w:tabs>
        <w:tab w:val="center" w:pos="4252"/>
        <w:tab w:val="right" w:pos="8504"/>
      </w:tabs>
      <w:snapToGrid w:val="0"/>
    </w:pPr>
  </w:style>
  <w:style w:type="character" w:customStyle="1" w:styleId="a4">
    <w:name w:val="ヘッダー (文字)"/>
    <w:basedOn w:val="a0"/>
    <w:link w:val="a3"/>
    <w:uiPriority w:val="99"/>
    <w:rsid w:val="008A34EF"/>
    <w:rPr>
      <w:rFonts w:ascii="ＭＳ 明朝" w:eastAsia="ＭＳ 明朝" w:hAnsi="Century" w:cs="Times New Roman"/>
      <w:spacing w:val="8"/>
      <w:sz w:val="20"/>
      <w:szCs w:val="20"/>
    </w:rPr>
  </w:style>
  <w:style w:type="paragraph" w:styleId="a5">
    <w:name w:val="footer"/>
    <w:basedOn w:val="a"/>
    <w:link w:val="a6"/>
    <w:uiPriority w:val="99"/>
    <w:unhideWhenUsed/>
    <w:rsid w:val="008A34EF"/>
    <w:pPr>
      <w:tabs>
        <w:tab w:val="center" w:pos="4252"/>
        <w:tab w:val="right" w:pos="8504"/>
      </w:tabs>
      <w:snapToGrid w:val="0"/>
    </w:pPr>
  </w:style>
  <w:style w:type="character" w:customStyle="1" w:styleId="a6">
    <w:name w:val="フッター (文字)"/>
    <w:basedOn w:val="a0"/>
    <w:link w:val="a5"/>
    <w:uiPriority w:val="99"/>
    <w:rsid w:val="008A34EF"/>
    <w:rPr>
      <w:rFonts w:ascii="ＭＳ 明朝" w:eastAsia="ＭＳ 明朝" w:hAnsi="Century" w:cs="Times New Roman"/>
      <w:spacing w:val="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防災危機管理</dc:creator>
  <cp:lastModifiedBy>総務室</cp:lastModifiedBy>
  <cp:revision>58</cp:revision>
  <cp:lastPrinted>2021-02-26T06:41:00Z</cp:lastPrinted>
  <dcterms:created xsi:type="dcterms:W3CDTF">2012-03-07T06:07:00Z</dcterms:created>
  <dcterms:modified xsi:type="dcterms:W3CDTF">2021-03-05T05:07:00Z</dcterms:modified>
</cp:coreProperties>
</file>