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451" w:rsidRPr="006779DF" w:rsidRDefault="00551368" w:rsidP="003B558A">
      <w:pPr>
        <w:rPr>
          <w:rFonts w:asciiTheme="minorEastAsia" w:hAnsiTheme="minorEastAsia"/>
          <w:sz w:val="20"/>
          <w:szCs w:val="20"/>
        </w:rPr>
      </w:pPr>
      <w:r w:rsidRPr="006779DF">
        <w:rPr>
          <w:rFonts w:asciiTheme="minorEastAsia" w:hAnsiTheme="minorEastAs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-196215</wp:posOffset>
                </wp:positionH>
                <wp:positionV relativeFrom="paragraph">
                  <wp:posOffset>57150</wp:posOffset>
                </wp:positionV>
                <wp:extent cx="6248400" cy="1927860"/>
                <wp:effectExtent l="57150" t="57150" r="114300" b="11049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92786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7030A0"/>
                          </a:solidFill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266" w:rsidRPr="005F255F" w:rsidRDefault="00166266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  <w:r w:rsidRPr="005F255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１</w:t>
                            </w:r>
                            <w:r w:rsidRPr="005F255F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 xml:space="preserve">　現</w:t>
                            </w:r>
                            <w:r w:rsidR="000341B4" w:rsidRPr="005F255F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 xml:space="preserve">　</w:t>
                            </w:r>
                            <w:r w:rsidRPr="005F255F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状</w:t>
                            </w:r>
                          </w:p>
                          <w:p w:rsidR="00E414DB" w:rsidRDefault="00E414DB" w:rsidP="00C443E9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  <w:r w:rsidRPr="005F255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月当たりの</w:t>
                            </w:r>
                            <w:r w:rsidRPr="005F255F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時間外勤務80時間以上の職員の</w:t>
                            </w:r>
                            <w:r w:rsidRPr="005F255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割合が</w:t>
                            </w:r>
                            <w:r w:rsidRPr="005F255F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、</w:t>
                            </w:r>
                            <w:r w:rsidR="0055136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R</w:t>
                            </w:r>
                            <w:r w:rsidR="00551368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3(</w:t>
                            </w:r>
                            <w:r w:rsidR="0055136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2</w:t>
                            </w:r>
                            <w:r w:rsid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.</w:t>
                            </w:r>
                            <w:r w:rsidR="00551368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5</w:t>
                            </w:r>
                            <w:r w:rsidRPr="00C443E9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％</w:t>
                            </w:r>
                            <w:r w:rsidR="00551368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)</w:t>
                            </w:r>
                            <w:r w:rsidR="0055136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、</w:t>
                            </w:r>
                            <w:r w:rsid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R</w:t>
                            </w:r>
                            <w:r w:rsidR="00551368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2</w:t>
                            </w:r>
                            <w:r w:rsidR="00F865E0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（</w:t>
                            </w:r>
                            <w:r w:rsidR="00551368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6</w:t>
                            </w:r>
                            <w:r w:rsidR="00650CEC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.</w:t>
                            </w:r>
                            <w:r w:rsidR="00551368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4</w:t>
                            </w:r>
                            <w:r w:rsidR="00650CEC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%</w:t>
                            </w:r>
                            <w:r w:rsid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）</w:t>
                            </w:r>
                            <w:r w:rsidR="0055136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、</w:t>
                            </w:r>
                          </w:p>
                          <w:p w:rsidR="00551368" w:rsidRPr="00C443E9" w:rsidRDefault="00551368" w:rsidP="00551368">
                            <w:pPr>
                              <w:pStyle w:val="af"/>
                              <w:ind w:leftChars="0" w:left="360" w:firstLineChars="200" w:firstLine="480"/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R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1(14.1%)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である。</w:t>
                            </w:r>
                          </w:p>
                          <w:p w:rsidR="00E414DB" w:rsidRPr="005F255F" w:rsidRDefault="00B31EBB" w:rsidP="00E414DB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  <w:r w:rsidRPr="005F255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時間外勤務の</w:t>
                            </w:r>
                            <w:r w:rsidRPr="005F255F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多くが部活動指導である</w:t>
                            </w:r>
                            <w:r w:rsidRPr="005F255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。</w:t>
                            </w:r>
                          </w:p>
                          <w:p w:rsidR="000A53B3" w:rsidRDefault="002E22B3" w:rsidP="000A53B3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  <w:r w:rsidRP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職員健康区分</w:t>
                            </w:r>
                            <w:r w:rsidRPr="00650CEC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について、</w:t>
                            </w:r>
                            <w:r w:rsidR="00521CA3" w:rsidRP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Ｃ１区分</w:t>
                            </w:r>
                            <w:r w:rsidR="00521CA3" w:rsidRPr="00650CEC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の割合が</w:t>
                            </w:r>
                            <w:r w:rsidR="001D751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R</w:t>
                            </w:r>
                            <w:r w:rsidR="001D7511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3(50</w:t>
                            </w:r>
                            <w:r w:rsidR="000A53B3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.0%</w:t>
                            </w:r>
                            <w:r w:rsidR="001D7511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)</w:t>
                            </w:r>
                            <w:r w:rsidR="0055136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、</w:t>
                            </w:r>
                            <w:r w:rsidR="00650CEC" w:rsidRP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R2(</w:t>
                            </w:r>
                            <w:r w:rsidR="00650CEC" w:rsidRPr="00650CEC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56.2</w:t>
                            </w:r>
                            <w:r w:rsidR="00650CEC" w:rsidRP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％)</w:t>
                            </w:r>
                            <w:r w:rsid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、</w:t>
                            </w:r>
                            <w:r w:rsidR="00C443E9" w:rsidRPr="00650CEC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R1</w:t>
                            </w:r>
                            <w:r w:rsidR="00521CA3" w:rsidRPr="00650CEC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（</w:t>
                            </w:r>
                            <w:r w:rsidR="00C443E9" w:rsidRP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57.3</w:t>
                            </w:r>
                            <w:r w:rsidR="00521CA3" w:rsidRPr="00650CEC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％）、</w:t>
                            </w:r>
                          </w:p>
                          <w:p w:rsidR="008E4F95" w:rsidRPr="000A53B3" w:rsidRDefault="00C443E9" w:rsidP="000A53B3">
                            <w:pPr>
                              <w:ind w:firstLineChars="350" w:firstLine="8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  <w:r w:rsidRPr="000A53B3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H</w:t>
                            </w:r>
                            <w:r w:rsidRPr="000A53B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30</w:t>
                            </w:r>
                            <w:r w:rsidR="00521CA3" w:rsidRPr="000A53B3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（</w:t>
                            </w:r>
                            <w:r w:rsidRPr="000A53B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52.0</w:t>
                            </w:r>
                            <w:r w:rsidR="00521CA3" w:rsidRPr="000A53B3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％）、</w:t>
                            </w:r>
                            <w:r w:rsidR="00521CA3" w:rsidRPr="000A53B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H29</w:t>
                            </w:r>
                            <w:r w:rsidR="00521CA3" w:rsidRPr="000A53B3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（57.6％）</w:t>
                            </w:r>
                            <w:r w:rsidR="00511BE3" w:rsidRPr="000A53B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、</w:t>
                            </w:r>
                            <w:r w:rsidR="00521CA3" w:rsidRPr="000A53B3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となっている。</w:t>
                            </w:r>
                          </w:p>
                          <w:p w:rsidR="00551368" w:rsidRPr="00551368" w:rsidRDefault="00551368" w:rsidP="00551368">
                            <w:pPr>
                              <w:pStyle w:val="af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一部では外部団体</w:t>
                            </w:r>
                            <w:r w:rsidR="00505ADE" w:rsidRPr="005F255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の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業務が</w:t>
                            </w:r>
                            <w:r w:rsidR="00505ADE" w:rsidRPr="005F255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多い</w:t>
                            </w:r>
                            <w:r w:rsidR="00505ADE" w:rsidRPr="005F255F"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  <w:t>。</w:t>
                            </w:r>
                          </w:p>
                          <w:p w:rsidR="00505ADE" w:rsidRPr="00F865E0" w:rsidRDefault="00505ADE" w:rsidP="00521CA3">
                            <w:pPr>
                              <w:pStyle w:val="af"/>
                              <w:ind w:leftChars="0" w:left="360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</w:p>
                          <w:p w:rsidR="00B31EBB" w:rsidRPr="005F255F" w:rsidRDefault="00B31EBB" w:rsidP="002709C4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14:glow w14:rad="0">
                                  <w14:srgbClr w14:val="7030A0"/>
                                </w14:glow>
                                <w14:shadow w14:blurRad="50800" w14:dist="50800" w14:dir="5400000" w14:sx="0" w14:sy="0" w14:kx="0" w14:ky="0" w14:algn="ctr">
                                  <w14:srgbClr w14:val="7030A0"/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45pt;margin-top:4.5pt;width:492pt;height:15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" fillcolor="white [3201]" strokecolor="#7030a0" strokeweight="2.25pt">
                <v:shadow on="t" color="black" opacity="26214f" origin="-.5,-.5" offset=".74836mm,.74836mm"/>
                <v:textbox>
                  <w:txbxContent>
                    <w:p w:rsidR="00166266" w:rsidRPr="005F255F" w:rsidRDefault="00166266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  <w:r w:rsidRPr="005F255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１</w:t>
                      </w:r>
                      <w:r w:rsidRPr="005F255F"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 xml:space="preserve">　現</w:t>
                      </w:r>
                      <w:r w:rsidR="000341B4" w:rsidRPr="005F255F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 xml:space="preserve">　</w:t>
                      </w:r>
                      <w:r w:rsidRPr="005F255F">
                        <w:rPr>
                          <w:rFonts w:asciiTheme="majorEastAsia" w:eastAsiaTheme="majorEastAsia" w:hAnsiTheme="maj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状</w:t>
                      </w:r>
                    </w:p>
                    <w:p w:rsidR="00E414DB" w:rsidRDefault="00E414DB" w:rsidP="00C443E9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  <w:r w:rsidRPr="005F255F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月当たりの</w:t>
                      </w:r>
                      <w:r w:rsidRPr="005F255F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時間外勤務80時間以上の職員の</w:t>
                      </w:r>
                      <w:r w:rsidRPr="005F255F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割合が</w:t>
                      </w:r>
                      <w:r w:rsidRPr="005F255F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、</w:t>
                      </w:r>
                      <w:r w:rsidR="00551368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R</w:t>
                      </w:r>
                      <w:r w:rsidR="00551368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3(</w:t>
                      </w:r>
                      <w:r w:rsidR="00551368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2</w:t>
                      </w:r>
                      <w:r w:rsid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.</w:t>
                      </w:r>
                      <w:r w:rsidR="00551368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5</w:t>
                      </w:r>
                      <w:r w:rsidRPr="00C443E9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％</w:t>
                      </w:r>
                      <w:r w:rsidR="00551368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)</w:t>
                      </w:r>
                      <w:r w:rsidR="00551368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、</w:t>
                      </w:r>
                      <w:r w:rsid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R</w:t>
                      </w:r>
                      <w:r w:rsidR="00551368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2</w:t>
                      </w:r>
                      <w:r w:rsidR="00F865E0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（</w:t>
                      </w:r>
                      <w:r w:rsidR="00551368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6</w:t>
                      </w:r>
                      <w:r w:rsidR="00650CEC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.</w:t>
                      </w:r>
                      <w:r w:rsidR="00551368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4</w:t>
                      </w:r>
                      <w:r w:rsidR="00650CEC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%</w:t>
                      </w:r>
                      <w:r w:rsid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）</w:t>
                      </w:r>
                      <w:r w:rsidR="00551368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、</w:t>
                      </w:r>
                    </w:p>
                    <w:p w:rsidR="00551368" w:rsidRPr="00C443E9" w:rsidRDefault="00551368" w:rsidP="00551368">
                      <w:pPr>
                        <w:pStyle w:val="af"/>
                        <w:ind w:leftChars="0" w:left="360" w:firstLineChars="200" w:firstLine="480"/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R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1(14.1%)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である。</w:t>
                      </w:r>
                    </w:p>
                    <w:p w:rsidR="00E414DB" w:rsidRPr="005F255F" w:rsidRDefault="00B31EBB" w:rsidP="00E414DB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  <w:r w:rsidRPr="005F255F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時間外勤務の</w:t>
                      </w:r>
                      <w:r w:rsidRPr="005F255F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多くが部活動指導である</w:t>
                      </w:r>
                      <w:r w:rsidRPr="005F255F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。</w:t>
                      </w:r>
                    </w:p>
                    <w:p w:rsidR="000A53B3" w:rsidRDefault="002E22B3" w:rsidP="000A53B3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  <w:r w:rsidRP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職員健康区分</w:t>
                      </w:r>
                      <w:r w:rsidRPr="00650CEC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について、</w:t>
                      </w:r>
                      <w:r w:rsidR="00521CA3" w:rsidRP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Ｃ１区分</w:t>
                      </w:r>
                      <w:r w:rsidR="00521CA3" w:rsidRPr="00650CEC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の割合が</w:t>
                      </w:r>
                      <w:r w:rsidR="001D7511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R</w:t>
                      </w:r>
                      <w:r w:rsidR="001D7511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3(50</w:t>
                      </w:r>
                      <w:r w:rsidR="000A53B3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.0%</w:t>
                      </w:r>
                      <w:r w:rsidR="001D7511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)</w:t>
                      </w:r>
                      <w:r w:rsidR="00551368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、</w:t>
                      </w:r>
                      <w:r w:rsidR="00650CEC" w:rsidRP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R2(</w:t>
                      </w:r>
                      <w:r w:rsidR="00650CEC" w:rsidRPr="00650CEC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56.2</w:t>
                      </w:r>
                      <w:r w:rsidR="00650CEC" w:rsidRP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％)</w:t>
                      </w:r>
                      <w:r w:rsid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、</w:t>
                      </w:r>
                      <w:r w:rsidR="00C443E9" w:rsidRPr="00650CEC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R1</w:t>
                      </w:r>
                      <w:r w:rsidR="00521CA3" w:rsidRPr="00650CEC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（</w:t>
                      </w:r>
                      <w:r w:rsidR="00C443E9" w:rsidRPr="00650CEC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57.3</w:t>
                      </w:r>
                      <w:r w:rsidR="00521CA3" w:rsidRPr="00650CEC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％）、</w:t>
                      </w:r>
                    </w:p>
                    <w:p w:rsidR="008E4F95" w:rsidRPr="000A53B3" w:rsidRDefault="00C443E9" w:rsidP="000A53B3">
                      <w:pPr>
                        <w:ind w:firstLineChars="350" w:firstLine="840"/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  <w:r w:rsidRPr="000A53B3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H</w:t>
                      </w:r>
                      <w:r w:rsidRPr="000A53B3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30</w:t>
                      </w:r>
                      <w:r w:rsidR="00521CA3" w:rsidRPr="000A53B3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（</w:t>
                      </w:r>
                      <w:r w:rsidRPr="000A53B3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52.0</w:t>
                      </w:r>
                      <w:r w:rsidR="00521CA3" w:rsidRPr="000A53B3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％）、</w:t>
                      </w:r>
                      <w:r w:rsidR="00521CA3" w:rsidRPr="000A53B3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H29</w:t>
                      </w:r>
                      <w:r w:rsidR="00521CA3" w:rsidRPr="000A53B3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（57.6％）</w:t>
                      </w:r>
                      <w:r w:rsidR="00511BE3" w:rsidRPr="000A53B3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、</w:t>
                      </w:r>
                      <w:r w:rsidR="00521CA3" w:rsidRPr="000A53B3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となっている。</w:t>
                      </w:r>
                    </w:p>
                    <w:p w:rsidR="00551368" w:rsidRPr="00551368" w:rsidRDefault="00551368" w:rsidP="00551368">
                      <w:pPr>
                        <w:pStyle w:val="af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一部では外部団体</w:t>
                      </w:r>
                      <w:r w:rsidR="00505ADE" w:rsidRPr="005F255F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の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業務が</w:t>
                      </w:r>
                      <w:r w:rsidR="00505ADE" w:rsidRPr="005F255F">
                        <w:rPr>
                          <w:rFonts w:asciiTheme="minorEastAsia" w:hAnsiTheme="minorEastAsia" w:hint="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多い</w:t>
                      </w:r>
                      <w:r w:rsidR="00505ADE" w:rsidRPr="005F255F"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  <w:t>。</w:t>
                      </w:r>
                    </w:p>
                    <w:p w:rsidR="00505ADE" w:rsidRPr="00F865E0" w:rsidRDefault="00505ADE" w:rsidP="00521CA3">
                      <w:pPr>
                        <w:pStyle w:val="af"/>
                        <w:ind w:leftChars="0" w:left="360"/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</w:p>
                    <w:p w:rsidR="00B31EBB" w:rsidRPr="005F255F" w:rsidRDefault="00B31EBB" w:rsidP="002709C4">
                      <w:pPr>
                        <w:rPr>
                          <w:rFonts w:asciiTheme="minorEastAsia" w:hAnsiTheme="minorEastAsia"/>
                          <w:sz w:val="24"/>
                          <w:szCs w:val="24"/>
                          <w14:glow w14:rad="0">
                            <w14:srgbClr w14:val="7030A0"/>
                          </w14:glow>
                          <w14:shadow w14:blurRad="50800" w14:dist="50800" w14:dir="5400000" w14:sx="0" w14:sy="0" w14:kx="0" w14:ky="0" w14:algn="ctr">
                            <w14:srgbClr w14:val="7030A0"/>
                          </w14:shadow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779DF">
        <w:rPr>
          <w:rFonts w:asciiTheme="minorEastAsia" w:hAnsiTheme="minorEastAs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36182B8" wp14:editId="1EE075FB">
                <wp:simplePos x="0" y="0"/>
                <wp:positionH relativeFrom="margin">
                  <wp:posOffset>-201930</wp:posOffset>
                </wp:positionH>
                <wp:positionV relativeFrom="paragraph">
                  <wp:posOffset>2174875</wp:posOffset>
                </wp:positionV>
                <wp:extent cx="6257925" cy="2057400"/>
                <wp:effectExtent l="57150" t="57150" r="123825" b="11430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2057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341B4" w:rsidRPr="00F7562D" w:rsidRDefault="000341B4" w:rsidP="000341B4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F7562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２</w:t>
                            </w:r>
                            <w:r w:rsidRPr="00F7562D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F7562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目指す</w:t>
                            </w:r>
                            <w:r w:rsidRPr="00F7562D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姿</w:t>
                            </w:r>
                          </w:p>
                          <w:p w:rsidR="001E0557" w:rsidRDefault="00505ADE" w:rsidP="00F67F45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F67F4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教職員</w:t>
                            </w:r>
                            <w:r w:rsidRPr="00F67F4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一人ひとりが、</w:t>
                            </w:r>
                            <w:r w:rsidR="00F67F45" w:rsidRPr="00F67F4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限られた</w:t>
                            </w:r>
                            <w:r w:rsidR="00F67F45" w:rsidRPr="00F67F4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時間の中で最大限の効果を上げ</w:t>
                            </w:r>
                            <w:r w:rsidR="0071022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F67F45" w:rsidRPr="00F67F4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達成感を感じ</w:t>
                            </w:r>
                            <w:proofErr w:type="gramStart"/>
                            <w:r w:rsidR="00F67F45" w:rsidRPr="00F67F4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な</w:t>
                            </w:r>
                            <w:proofErr w:type="gramEnd"/>
                            <w:r w:rsidR="00F67F45" w:rsidRPr="00F67F45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  <w:p w:rsidR="00F7562D" w:rsidRPr="001E0557" w:rsidRDefault="00F67F45" w:rsidP="001E0557">
                            <w:pPr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1E055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ら業務に取り組</w:t>
                            </w:r>
                            <w:r w:rsidR="0071022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む</w:t>
                            </w:r>
                            <w:r w:rsidRPr="001E055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1E0557" w:rsidRDefault="00F67F45" w:rsidP="00F67F45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管理職が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日頃から、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教職員に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対し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教職員の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仕事の実態を把握し、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役割分担の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在り方</w:t>
                            </w:r>
                          </w:p>
                          <w:p w:rsidR="00F67F45" w:rsidRPr="001E0557" w:rsidRDefault="00F67F45" w:rsidP="001E0557">
                            <w:pPr>
                              <w:ind w:leftChars="200" w:left="4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1E055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や業務の進め方など様々な観点から</w:t>
                            </w:r>
                            <w:r w:rsidR="0071022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Pr="001E055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見直し</w:t>
                            </w:r>
                            <w:r w:rsidR="0071022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や</w:t>
                            </w:r>
                            <w:r w:rsidR="0055136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平準化</w:t>
                            </w:r>
                            <w:r w:rsidRPr="001E055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を進め、</w:t>
                            </w:r>
                            <w:r w:rsidR="008E4F95" w:rsidRPr="001E055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よりよい働き方への</w:t>
                            </w:r>
                            <w:r w:rsidR="008E4F95" w:rsidRPr="001E055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意識</w:t>
                            </w:r>
                            <w:r w:rsidR="008E4F95" w:rsidRPr="001E055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改革</w:t>
                            </w:r>
                            <w:r w:rsidR="008E4F95" w:rsidRPr="001E055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を進める。</w:t>
                            </w:r>
                          </w:p>
                          <w:p w:rsidR="00CF5393" w:rsidRDefault="008E4F95" w:rsidP="00CF5393">
                            <w:pPr>
                              <w:pStyle w:val="af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教職員が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健康で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いきいきと業務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行い、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授業や</w:t>
                            </w:r>
                            <w:r w:rsidR="009C31F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その準備に集中できて</w:t>
                            </w:r>
                            <w:r w:rsidR="009C31F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おり、</w:t>
                            </w:r>
                            <w:r w:rsidR="00CF539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誇り</w:t>
                            </w:r>
                          </w:p>
                          <w:p w:rsidR="008E4F95" w:rsidRPr="00CF5393" w:rsidRDefault="009C31F3" w:rsidP="00CF5393">
                            <w:pPr>
                              <w:ind w:firstLineChars="200" w:firstLine="48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F539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とやりがいをもって</w:t>
                            </w:r>
                            <w:r w:rsidRPr="00CF539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生徒</w:t>
                            </w:r>
                            <w:r w:rsidRPr="00CF539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たちに向き合う時間</w:t>
                            </w:r>
                            <w:r w:rsidR="0071022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Pr="00CF539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確保</w:t>
                            </w:r>
                            <w:r w:rsidR="0071022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</w:t>
                            </w:r>
                            <w:r w:rsidRPr="00CF539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182B8" id="_x0000_s1027" type="#_x0000_t202" style="position:absolute;left:0;text-align:left;margin-left:-15.9pt;margin-top:171.25pt;width:492.75pt;height:16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" fillcolor="window" strokecolor="#7030a0" strokeweight="2.25pt">
                <v:shadow on="t" color="black" opacity="26214f" origin="-.5,-.5" offset=".74836mm,.74836mm"/>
                <v:textbox>
                  <w:txbxContent>
                    <w:p w:rsidR="000341B4" w:rsidRPr="00F7562D" w:rsidRDefault="000341B4" w:rsidP="000341B4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F7562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２</w:t>
                      </w:r>
                      <w:r w:rsidRPr="00F7562D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 xml:space="preserve">　</w:t>
                      </w:r>
                      <w:r w:rsidRPr="00F7562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目指す</w:t>
                      </w:r>
                      <w:r w:rsidRPr="00F7562D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姿</w:t>
                      </w:r>
                    </w:p>
                    <w:p w:rsidR="001E0557" w:rsidRDefault="00505ADE" w:rsidP="00F67F45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F67F4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教職員</w:t>
                      </w:r>
                      <w:r w:rsidRPr="00F67F4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一人ひとりが、</w:t>
                      </w:r>
                      <w:r w:rsidR="00F67F45" w:rsidRPr="00F67F4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限られた</w:t>
                      </w:r>
                      <w:r w:rsidR="00F67F45" w:rsidRPr="00F67F4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時間の中で最大限の効果を上げ</w:t>
                      </w:r>
                      <w:r w:rsidR="0071022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、</w:t>
                      </w:r>
                      <w:r w:rsidR="00F67F45" w:rsidRPr="00F67F4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達成感を感じ</w:t>
                      </w:r>
                      <w:proofErr w:type="gramStart"/>
                      <w:r w:rsidR="00F67F45" w:rsidRPr="00F67F4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な</w:t>
                      </w:r>
                      <w:proofErr w:type="gramEnd"/>
                      <w:r w:rsidR="00F67F45" w:rsidRPr="00F67F45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が</w:t>
                      </w:r>
                    </w:p>
                    <w:p w:rsidR="00F7562D" w:rsidRPr="001E0557" w:rsidRDefault="00F67F45" w:rsidP="001E0557">
                      <w:pPr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1E055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ら業務に取り組</w:t>
                      </w:r>
                      <w:r w:rsidR="0071022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む</w:t>
                      </w:r>
                      <w:r w:rsidRPr="001E055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。</w:t>
                      </w:r>
                    </w:p>
                    <w:p w:rsidR="001E0557" w:rsidRDefault="00F67F45" w:rsidP="00F67F45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管理職が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日頃から、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教職員に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対し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教職員の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仕事の実態を把握し、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役割分担の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在り方</w:t>
                      </w:r>
                    </w:p>
                    <w:p w:rsidR="00F67F45" w:rsidRPr="001E0557" w:rsidRDefault="00F67F45" w:rsidP="001E0557">
                      <w:pPr>
                        <w:ind w:leftChars="200" w:left="4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1E055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や業務の進め方など様々な観点から</w:t>
                      </w:r>
                      <w:r w:rsidR="0071022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 w:rsidRPr="001E055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見直し</w:t>
                      </w:r>
                      <w:r w:rsidR="0071022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や</w:t>
                      </w:r>
                      <w:r w:rsidR="0055136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平準化</w:t>
                      </w:r>
                      <w:r w:rsidRPr="001E055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を進め、</w:t>
                      </w:r>
                      <w:r w:rsidR="008E4F95" w:rsidRPr="001E055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よりよい働き方への</w:t>
                      </w:r>
                      <w:r w:rsidR="008E4F95" w:rsidRPr="001E055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意識</w:t>
                      </w:r>
                      <w:r w:rsidR="008E4F95" w:rsidRPr="001E055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改革</w:t>
                      </w:r>
                      <w:r w:rsidR="008E4F95" w:rsidRPr="001E055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を進める。</w:t>
                      </w:r>
                    </w:p>
                    <w:p w:rsidR="00CF5393" w:rsidRDefault="008E4F95" w:rsidP="00CF5393">
                      <w:pPr>
                        <w:pStyle w:val="af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教職員が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健康で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いきいきと業務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行い、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授業や</w:t>
                      </w:r>
                      <w:r w:rsidR="009C31F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その準備に集中できて</w:t>
                      </w:r>
                      <w:r w:rsidR="009C31F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おり、</w:t>
                      </w:r>
                      <w:r w:rsidR="00CF539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誇り</w:t>
                      </w:r>
                    </w:p>
                    <w:p w:rsidR="008E4F95" w:rsidRPr="00CF5393" w:rsidRDefault="009C31F3" w:rsidP="00CF5393">
                      <w:pPr>
                        <w:ind w:firstLineChars="200" w:firstLine="48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F539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とやりがいをもって</w:t>
                      </w:r>
                      <w:r w:rsidRPr="00CF539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生徒</w:t>
                      </w:r>
                      <w:r w:rsidRPr="00CF539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たちに向き合う時間</w:t>
                      </w:r>
                      <w:r w:rsidR="0071022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</w:t>
                      </w:r>
                      <w:r w:rsidRPr="00CF539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確保</w:t>
                      </w:r>
                      <w:r w:rsidR="0071022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</w:t>
                      </w:r>
                      <w:r w:rsidRPr="00CF539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る。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779DF">
        <w:rPr>
          <w:rFonts w:asciiTheme="minorEastAsia" w:hAnsiTheme="minorEastAs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77EE78" wp14:editId="14041A48">
                <wp:simplePos x="0" y="0"/>
                <wp:positionH relativeFrom="margin">
                  <wp:posOffset>-194310</wp:posOffset>
                </wp:positionH>
                <wp:positionV relativeFrom="paragraph">
                  <wp:posOffset>4344670</wp:posOffset>
                </wp:positionV>
                <wp:extent cx="6267450" cy="2809875"/>
                <wp:effectExtent l="57150" t="57150" r="114300" b="123825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2809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341B4" w:rsidRPr="00F7562D" w:rsidRDefault="000341B4" w:rsidP="000341B4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F7562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３</w:t>
                            </w:r>
                            <w:r w:rsidRPr="00F7562D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 xml:space="preserve">　取組内容</w:t>
                            </w:r>
                          </w:p>
                          <w:p w:rsidR="00F7562D" w:rsidRDefault="009C31F3" w:rsidP="009C31F3">
                            <w:pPr>
                              <w:pStyle w:val="af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9C31F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教職員の負担軽減</w:t>
                            </w:r>
                          </w:p>
                          <w:p w:rsidR="009C31F3" w:rsidRPr="009C31F3" w:rsidRDefault="009C31F3" w:rsidP="009C31F3">
                            <w:pPr>
                              <w:ind w:left="7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・</w:t>
                            </w:r>
                            <w:r w:rsidR="007F65C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部活動の</w:t>
                            </w:r>
                            <w:r w:rsidR="007F65C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負担軽減に向け</w:t>
                            </w:r>
                            <w:r w:rsidR="007F65C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、週</w:t>
                            </w:r>
                            <w:r w:rsidR="007F65C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１日以上の休養日を徹底しながら、外部</w:t>
                            </w:r>
                            <w:r w:rsidR="007F65C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人材の</w:t>
                            </w:r>
                            <w:r w:rsidR="007F65C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登用について検討します。</w:t>
                            </w:r>
                          </w:p>
                          <w:p w:rsidR="009C31F3" w:rsidRDefault="007F65C2" w:rsidP="0060614B">
                            <w:pPr>
                              <w:ind w:left="720" w:hangingChars="300" w:hanging="7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　・</w:t>
                            </w:r>
                            <w:r w:rsidR="00406A0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管理職が、マネジメント</w:t>
                            </w:r>
                            <w:r w:rsidR="00406A08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能力を発揮し、各学科、各学年、</w:t>
                            </w:r>
                            <w:r w:rsidR="00406A0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各分掌</w:t>
                            </w:r>
                            <w:r w:rsidR="00406A08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及び</w:t>
                            </w:r>
                            <w:r w:rsidR="0060614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全体が「</w:t>
                            </w:r>
                            <w:r w:rsidR="0060614B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チーム盛工」として</w:t>
                            </w:r>
                            <w:r w:rsidR="0060614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60614B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業務遂行</w:t>
                            </w:r>
                            <w:r w:rsidR="0060614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 w:rsidR="0060614B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より一層できるよう積極的に</w:t>
                            </w:r>
                            <w:r w:rsidR="0060614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提案します</w:t>
                            </w:r>
                            <w:r w:rsidR="0060614B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60614B" w:rsidRPr="0060614B" w:rsidRDefault="0060614B" w:rsidP="0060614B">
                            <w:pPr>
                              <w:ind w:left="720" w:hangingChars="300" w:hanging="7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（２）教職員の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健康確保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等</w:t>
                            </w:r>
                          </w:p>
                          <w:p w:rsidR="00F865E0" w:rsidRDefault="0060614B" w:rsidP="00C443E9">
                            <w:pPr>
                              <w:ind w:left="960" w:hangingChars="400" w:hanging="96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80411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長時間</w:t>
                            </w:r>
                            <w:r w:rsidR="0080411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勤務者</w:t>
                            </w:r>
                            <w:r w:rsidR="00C443E9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（月</w:t>
                            </w:r>
                            <w:r w:rsidR="00650C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100</w:t>
                            </w:r>
                            <w:r w:rsidR="00C443E9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時間以上</w:t>
                            </w:r>
                            <w:r w:rsidR="00C443E9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="00C443E9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への</w:t>
                            </w:r>
                            <w:r w:rsidR="00C443E9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産業医</w:t>
                            </w:r>
                            <w:r w:rsidR="0080411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の保健</w:t>
                            </w:r>
                            <w:r w:rsidR="0080411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指導</w:t>
                            </w:r>
                            <w:r w:rsidR="0080411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を行うなど</w:t>
                            </w:r>
                            <w:r w:rsidR="0033466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334663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取組を確実</w:t>
                            </w:r>
                          </w:p>
                          <w:p w:rsidR="009C31F3" w:rsidRDefault="00334663" w:rsidP="00F865E0">
                            <w:pPr>
                              <w:ind w:firstLineChars="300" w:firstLine="7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に実施します。</w:t>
                            </w:r>
                          </w:p>
                          <w:p w:rsidR="00334663" w:rsidRPr="00334663" w:rsidRDefault="00334663" w:rsidP="00334663">
                            <w:pPr>
                              <w:ind w:left="720" w:hangingChars="300" w:hanging="7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　・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管理職が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、毎年実施さ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れる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健康診断結果を把握及び分析し、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医療機関等への</w:t>
                            </w:r>
                            <w:r w:rsidR="001E055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受診</w:t>
                            </w:r>
                            <w:r w:rsidR="003A68C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が</w:t>
                            </w:r>
                            <w:r w:rsidR="003A68C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必要な教職員</w:t>
                            </w:r>
                            <w:r w:rsidR="001018B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に対し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て</w:t>
                            </w:r>
                            <w:r w:rsidR="003A68C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積極的に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声がけをします。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7EE78" id="_x0000_s1028" type="#_x0000_t202" style="position:absolute;left:0;text-align:left;margin-left:-15.3pt;margin-top:342.1pt;width:493.5pt;height:22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" fillcolor="window" strokecolor="#7030a0" strokeweight="2.25pt">
                <v:shadow on="t" color="black" opacity="26214f" origin="-.5,-.5" offset=".74836mm,.74836mm"/>
                <v:textbox>
                  <w:txbxContent>
                    <w:p w:rsidR="000341B4" w:rsidRPr="00F7562D" w:rsidRDefault="000341B4" w:rsidP="000341B4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F7562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３</w:t>
                      </w:r>
                      <w:r w:rsidRPr="00F7562D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 xml:space="preserve">　取組内容</w:t>
                      </w:r>
                    </w:p>
                    <w:p w:rsidR="00F7562D" w:rsidRDefault="009C31F3" w:rsidP="009C31F3">
                      <w:pPr>
                        <w:pStyle w:val="af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9C31F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教職員の負担軽減</w:t>
                      </w:r>
                    </w:p>
                    <w:p w:rsidR="009C31F3" w:rsidRPr="009C31F3" w:rsidRDefault="009C31F3" w:rsidP="009C31F3">
                      <w:pPr>
                        <w:ind w:left="7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・</w:t>
                      </w:r>
                      <w:r w:rsidR="007F65C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部活動の</w:t>
                      </w:r>
                      <w:r w:rsidR="007F65C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負担軽減に向け</w:t>
                      </w:r>
                      <w:r w:rsidR="007F65C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、週</w:t>
                      </w:r>
                      <w:r w:rsidR="007F65C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１日以上の休養日を徹底しながら、外部</w:t>
                      </w:r>
                      <w:r w:rsidR="007F65C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人材の</w:t>
                      </w:r>
                      <w:r w:rsidR="007F65C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登用について検討します。</w:t>
                      </w:r>
                    </w:p>
                    <w:p w:rsidR="009C31F3" w:rsidRDefault="007F65C2" w:rsidP="0060614B">
                      <w:pPr>
                        <w:ind w:left="720" w:hangingChars="300" w:hanging="7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　・</w:t>
                      </w:r>
                      <w:r w:rsidR="00406A0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管理職が、マネジメント</w:t>
                      </w:r>
                      <w:r w:rsidR="00406A08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能力を発揮し、各学科、各学年、</w:t>
                      </w:r>
                      <w:r w:rsidR="00406A0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各分掌</w:t>
                      </w:r>
                      <w:r w:rsidR="00406A08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及び</w:t>
                      </w:r>
                      <w:r w:rsidR="0060614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全体が「</w:t>
                      </w:r>
                      <w:r w:rsidR="0060614B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チーム盛工」として</w:t>
                      </w:r>
                      <w:r w:rsidR="0060614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 w:rsidR="0060614B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業務遂行</w:t>
                      </w:r>
                      <w:r w:rsidR="0060614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</w:t>
                      </w:r>
                      <w:r w:rsidR="0060614B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より一層できるよう積極的に</w:t>
                      </w:r>
                      <w:r w:rsidR="0060614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提案します</w:t>
                      </w:r>
                      <w:r w:rsidR="0060614B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。</w:t>
                      </w:r>
                    </w:p>
                    <w:p w:rsidR="0060614B" w:rsidRPr="0060614B" w:rsidRDefault="0060614B" w:rsidP="0060614B">
                      <w:pPr>
                        <w:ind w:left="720" w:hangingChars="300" w:hanging="7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（２）教職員の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健康確保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等</w:t>
                      </w:r>
                    </w:p>
                    <w:p w:rsidR="00F865E0" w:rsidRDefault="0060614B" w:rsidP="00C443E9">
                      <w:pPr>
                        <w:ind w:left="960" w:hangingChars="400" w:hanging="96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・</w:t>
                      </w:r>
                      <w:r w:rsidR="0080411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長時間</w:t>
                      </w:r>
                      <w:r w:rsidR="0080411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勤務者</w:t>
                      </w:r>
                      <w:r w:rsidR="00C443E9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（月</w:t>
                      </w:r>
                      <w:r w:rsidR="00650CEC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100</w:t>
                      </w:r>
                      <w:r w:rsidR="00C443E9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時間以上</w:t>
                      </w:r>
                      <w:r w:rsidR="00C443E9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</w:t>
                      </w:r>
                      <w:r w:rsidR="00C443E9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への</w:t>
                      </w:r>
                      <w:r w:rsidR="00C443E9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産業医</w:t>
                      </w:r>
                      <w:r w:rsidR="0080411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の保健</w:t>
                      </w:r>
                      <w:r w:rsidR="0080411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指導</w:t>
                      </w:r>
                      <w:r w:rsidR="0080411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を行うなど</w:t>
                      </w:r>
                      <w:r w:rsidR="0033466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 w:rsidR="00334663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取組を確実</w:t>
                      </w:r>
                    </w:p>
                    <w:p w:rsidR="009C31F3" w:rsidRDefault="00334663" w:rsidP="00F865E0">
                      <w:pPr>
                        <w:ind w:firstLineChars="300" w:firstLine="7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に実施します。</w:t>
                      </w:r>
                    </w:p>
                    <w:p w:rsidR="00334663" w:rsidRPr="00334663" w:rsidRDefault="00334663" w:rsidP="00334663">
                      <w:pPr>
                        <w:ind w:left="720" w:hangingChars="300" w:hanging="7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　・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管理職が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、毎年実施さ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れる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健康診断結果を把握及び分析し、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医療機関等への</w:t>
                      </w:r>
                      <w:r w:rsidR="001E0557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受診</w:t>
                      </w:r>
                      <w:r w:rsidR="003A68C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が</w:t>
                      </w:r>
                      <w:r w:rsidR="003A68C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必要な教職員</w:t>
                      </w:r>
                      <w:r w:rsidR="001018BF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に対し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て</w:t>
                      </w:r>
                      <w:r w:rsidR="003A68C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積極的に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声がけをします。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779DF">
        <w:rPr>
          <w:rFonts w:asciiTheme="minorEastAsia" w:hAnsiTheme="minorEastAsi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2B0483" wp14:editId="5958DD38">
                <wp:simplePos x="0" y="0"/>
                <wp:positionH relativeFrom="margin">
                  <wp:posOffset>-214630</wp:posOffset>
                </wp:positionH>
                <wp:positionV relativeFrom="paragraph">
                  <wp:posOffset>7355205</wp:posOffset>
                </wp:positionV>
                <wp:extent cx="6248400" cy="1428750"/>
                <wp:effectExtent l="57150" t="57150" r="114300" b="11430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42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341B4" w:rsidRPr="00F7562D" w:rsidRDefault="000341B4" w:rsidP="000341B4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F7562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４</w:t>
                            </w:r>
                            <w:r w:rsidRPr="00F7562D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 xml:space="preserve">　目</w:t>
                            </w:r>
                            <w:r w:rsidRPr="00F7562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F7562D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標</w:t>
                            </w:r>
                          </w:p>
                          <w:p w:rsidR="00F7562D" w:rsidRDefault="00051ACE" w:rsidP="00051ACE">
                            <w:pPr>
                              <w:pStyle w:val="af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04CE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平日の</w:t>
                            </w:r>
                            <w:r w:rsidR="00204CE8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勤務は、１日当たりの在校時間を11時間以内とする。</w:t>
                            </w:r>
                          </w:p>
                          <w:p w:rsidR="003C0E11" w:rsidRDefault="003C0E11" w:rsidP="00051ACE">
                            <w:pPr>
                              <w:pStyle w:val="af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04CE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週休日</w:t>
                            </w:r>
                            <w:r w:rsidR="00204CE8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である土曜日、日曜日については、連続して業務に従事することがないよう、どちらか一方は必ず</w:t>
                            </w:r>
                            <w:r w:rsidR="00204CE8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休養</w:t>
                            </w:r>
                            <w:r w:rsidR="00204CE8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できるようにする。</w:t>
                            </w:r>
                          </w:p>
                          <w:p w:rsidR="00204CE8" w:rsidRDefault="00204CE8" w:rsidP="00204CE8">
                            <w:pPr>
                              <w:pStyle w:val="af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F46E1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職員が</w:t>
                            </w:r>
                            <w:r w:rsidR="00CF46E1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健康で業務に取り組める環境を整える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204CE8" w:rsidRPr="00051ACE" w:rsidRDefault="00204CE8" w:rsidP="00204CE8">
                            <w:pPr>
                              <w:pStyle w:val="af"/>
                              <w:ind w:leftChars="0" w:left="36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B0483" id="_x0000_s1029" type="#_x0000_t202" style="position:absolute;left:0;text-align:left;margin-left:-16.9pt;margin-top:579.15pt;width:492pt;height:11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" fillcolor="window" strokecolor="#7030a0" strokeweight="2.25pt">
                <v:shadow on="t" color="black" opacity="26214f" origin="-.5,-.5" offset=".74836mm,.74836mm"/>
                <v:textbox>
                  <w:txbxContent>
                    <w:p w:rsidR="000341B4" w:rsidRPr="00F7562D" w:rsidRDefault="000341B4" w:rsidP="000341B4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F7562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４</w:t>
                      </w:r>
                      <w:r w:rsidRPr="00F7562D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 xml:space="preserve">　目</w:t>
                      </w:r>
                      <w:r w:rsidRPr="00F7562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Pr="00F7562D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標</w:t>
                      </w:r>
                    </w:p>
                    <w:p w:rsidR="00F7562D" w:rsidRDefault="00051ACE" w:rsidP="00051ACE">
                      <w:pPr>
                        <w:pStyle w:val="af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</w:t>
                      </w:r>
                      <w:r w:rsidR="00204CE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平日の</w:t>
                      </w:r>
                      <w:r w:rsidR="00204CE8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勤務は、１日当たりの在校時間を11時間以内とする。</w:t>
                      </w:r>
                    </w:p>
                    <w:p w:rsidR="003C0E11" w:rsidRDefault="003C0E11" w:rsidP="00051ACE">
                      <w:pPr>
                        <w:pStyle w:val="af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204CE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週休日</w:t>
                      </w:r>
                      <w:r w:rsidR="00204CE8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である土曜日、日曜日については、連続して業務に従事することがないよう、どちらか一方は必ず</w:t>
                      </w:r>
                      <w:r w:rsidR="00204CE8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休養</w:t>
                      </w:r>
                      <w:r w:rsidR="00204CE8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できるようにする。</w:t>
                      </w:r>
                    </w:p>
                    <w:p w:rsidR="00204CE8" w:rsidRDefault="00204CE8" w:rsidP="00204CE8">
                      <w:pPr>
                        <w:pStyle w:val="af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</w:t>
                      </w:r>
                      <w:r w:rsidR="00CF46E1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職員が</w:t>
                      </w:r>
                      <w:r w:rsidR="00CF46E1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健康で業務に取り組める環境を整える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。</w:t>
                      </w:r>
                    </w:p>
                    <w:p w:rsidR="00204CE8" w:rsidRPr="00051ACE" w:rsidRDefault="00204CE8" w:rsidP="00204CE8">
                      <w:pPr>
                        <w:pStyle w:val="af"/>
                        <w:ind w:leftChars="0" w:left="36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779DF">
        <w:rPr>
          <w:rFonts w:asciiTheme="minorEastAsia" w:hAnsiTheme="minorEastAsia"/>
          <w:sz w:val="24"/>
          <w:szCs w:val="24"/>
        </w:rPr>
        <w:t xml:space="preserve">　</w:t>
      </w:r>
      <w:r w:rsidR="00511BE3">
        <w:rPr>
          <w:rFonts w:asciiTheme="minorEastAsia" w:hAnsiTheme="minorEastAsia"/>
          <w:sz w:val="24"/>
          <w:szCs w:val="24"/>
        </w:rPr>
        <w:t xml:space="preserve">　　　　　　　　　</w:t>
      </w:r>
      <w:r w:rsidR="00DF74F2">
        <w:rPr>
          <w:rFonts w:asciiTheme="minorEastAsia" w:hAnsiTheme="minorEastAsia" w:hint="eastAsia"/>
          <w:sz w:val="24"/>
          <w:szCs w:val="24"/>
        </w:rPr>
        <w:t xml:space="preserve">　　</w:t>
      </w:r>
      <w:bookmarkStart w:id="0" w:name="_GoBack"/>
      <w:bookmarkEnd w:id="0"/>
      <w:r w:rsidR="00EA4252">
        <w:rPr>
          <w:rFonts w:asciiTheme="minorEastAsia" w:hAnsiTheme="minorEastAsia"/>
          <w:sz w:val="20"/>
          <w:szCs w:val="20"/>
        </w:rPr>
        <w:t>令和</w:t>
      </w:r>
      <w:r>
        <w:rPr>
          <w:rFonts w:asciiTheme="minorEastAsia" w:hAnsiTheme="minorEastAsia" w:hint="eastAsia"/>
          <w:sz w:val="20"/>
          <w:szCs w:val="20"/>
        </w:rPr>
        <w:t>４</w:t>
      </w:r>
      <w:r w:rsidR="00511BE3">
        <w:rPr>
          <w:rFonts w:asciiTheme="minorEastAsia" w:hAnsiTheme="minorEastAsia"/>
          <w:sz w:val="20"/>
          <w:szCs w:val="20"/>
        </w:rPr>
        <w:t>年</w:t>
      </w:r>
      <w:r>
        <w:rPr>
          <w:rFonts w:asciiTheme="minorEastAsia" w:hAnsiTheme="minorEastAsia" w:hint="eastAsia"/>
          <w:sz w:val="20"/>
          <w:szCs w:val="20"/>
        </w:rPr>
        <w:t>５</w:t>
      </w:r>
      <w:r w:rsidR="00C443E9">
        <w:rPr>
          <w:rFonts w:asciiTheme="minorEastAsia" w:hAnsiTheme="minorEastAsia"/>
          <w:sz w:val="20"/>
          <w:szCs w:val="20"/>
        </w:rPr>
        <w:t>月７</w:t>
      </w:r>
      <w:r w:rsidR="006779DF" w:rsidRPr="006779DF">
        <w:rPr>
          <w:rFonts w:asciiTheme="minorEastAsia" w:hAnsiTheme="minorEastAsia"/>
          <w:sz w:val="20"/>
          <w:szCs w:val="20"/>
        </w:rPr>
        <w:t xml:space="preserve">日　</w:t>
      </w:r>
      <w:r w:rsidR="00EA4252">
        <w:rPr>
          <w:rFonts w:asciiTheme="minorEastAsia" w:hAnsiTheme="minorEastAsia"/>
          <w:sz w:val="20"/>
          <w:szCs w:val="20"/>
        </w:rPr>
        <w:t>岩手県立盛岡工業高等学校長　佐々木光男</w:t>
      </w:r>
    </w:p>
    <w:sectPr w:rsidR="00555451" w:rsidRPr="006779DF" w:rsidSect="007F65C2">
      <w:headerReference w:type="default" r:id="rId8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651" w:rsidRDefault="007E6651" w:rsidP="003B558A">
      <w:r>
        <w:separator/>
      </w:r>
    </w:p>
  </w:endnote>
  <w:endnote w:type="continuationSeparator" w:id="0">
    <w:p w:rsidR="007E6651" w:rsidRDefault="007E6651" w:rsidP="003B5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651" w:rsidRDefault="007E6651" w:rsidP="003B558A">
      <w:r>
        <w:separator/>
      </w:r>
    </w:p>
  </w:footnote>
  <w:footnote w:type="continuationSeparator" w:id="0">
    <w:p w:rsidR="007E6651" w:rsidRDefault="007E6651" w:rsidP="003B5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58A" w:rsidRPr="00710227" w:rsidRDefault="00EA4252">
    <w:pPr>
      <w:pStyle w:val="a3"/>
      <w:rPr>
        <w:rFonts w:asciiTheme="majorEastAsia" w:eastAsiaTheme="majorEastAsia" w:hAnsiTheme="majorEastAsia"/>
        <w:b/>
        <w:color w:val="7030A0"/>
        <w:sz w:val="32"/>
        <w:szCs w:val="32"/>
      </w:rPr>
    </w:pPr>
    <w:r w:rsidRPr="00710227">
      <w:rPr>
        <w:rFonts w:asciiTheme="majorEastAsia" w:eastAsiaTheme="majorEastAsia" w:hAnsiTheme="majorEastAsia"/>
        <w:b/>
        <w:color w:val="7030A0"/>
        <w:sz w:val="28"/>
        <w:szCs w:val="28"/>
      </w:rPr>
      <w:t>令和</w:t>
    </w:r>
    <w:r w:rsidR="001D7511" w:rsidRPr="00710227">
      <w:rPr>
        <w:rFonts w:asciiTheme="majorEastAsia" w:eastAsiaTheme="majorEastAsia" w:hAnsiTheme="majorEastAsia" w:hint="eastAsia"/>
        <w:b/>
        <w:color w:val="7030A0"/>
        <w:sz w:val="28"/>
        <w:szCs w:val="28"/>
      </w:rPr>
      <w:t>４</w:t>
    </w:r>
    <w:r w:rsidR="00511BE3" w:rsidRPr="00710227">
      <w:rPr>
        <w:rFonts w:asciiTheme="majorEastAsia" w:eastAsiaTheme="majorEastAsia" w:hAnsiTheme="majorEastAsia"/>
        <w:b/>
        <w:color w:val="7030A0"/>
        <w:sz w:val="28"/>
        <w:szCs w:val="28"/>
      </w:rPr>
      <w:t>年</w:t>
    </w:r>
    <w:r w:rsidR="003B558A" w:rsidRPr="00710227">
      <w:rPr>
        <w:rFonts w:asciiTheme="majorEastAsia" w:eastAsiaTheme="majorEastAsia" w:hAnsiTheme="majorEastAsia"/>
        <w:b/>
        <w:color w:val="7030A0"/>
        <w:sz w:val="28"/>
        <w:szCs w:val="28"/>
      </w:rPr>
      <w:t>度</w:t>
    </w:r>
    <w:r w:rsidR="003B558A" w:rsidRPr="00710227">
      <w:rPr>
        <w:rFonts w:asciiTheme="majorEastAsia" w:eastAsiaTheme="majorEastAsia" w:hAnsiTheme="majorEastAsia"/>
        <w:b/>
        <w:color w:val="7030A0"/>
        <w:sz w:val="32"/>
        <w:szCs w:val="32"/>
      </w:rPr>
      <w:t xml:space="preserve">　</w:t>
    </w:r>
    <w:r w:rsidR="003B558A" w:rsidRPr="00710227">
      <w:rPr>
        <w:rFonts w:asciiTheme="majorEastAsia" w:eastAsiaTheme="majorEastAsia" w:hAnsiTheme="majorEastAsia"/>
        <w:b/>
        <w:color w:val="7030A0"/>
        <w:sz w:val="28"/>
        <w:szCs w:val="28"/>
      </w:rPr>
      <w:t>盛岡工業高等学校</w:t>
    </w:r>
    <w:r w:rsidR="003B558A" w:rsidRPr="00710227">
      <w:rPr>
        <w:rFonts w:asciiTheme="majorEastAsia" w:eastAsiaTheme="majorEastAsia" w:hAnsiTheme="majorEastAsia"/>
        <w:b/>
        <w:color w:val="7030A0"/>
        <w:sz w:val="32"/>
        <w:szCs w:val="32"/>
      </w:rPr>
      <w:t xml:space="preserve">　働き方改革アクションプラン</w:t>
    </w:r>
  </w:p>
  <w:p w:rsidR="003B558A" w:rsidRPr="001D7511" w:rsidRDefault="00957AFE" w:rsidP="00957AFE">
    <w:pPr>
      <w:pStyle w:val="a3"/>
      <w:ind w:firstLineChars="200" w:firstLine="482"/>
      <w:rPr>
        <w:rFonts w:asciiTheme="majorEastAsia" w:eastAsiaTheme="majorEastAsia" w:hAnsiTheme="majorEastAsia"/>
        <w:b/>
        <w:color w:val="FF0000"/>
        <w:sz w:val="24"/>
        <w:szCs w:val="24"/>
      </w:rPr>
    </w:pPr>
    <w:r w:rsidRPr="001D7511">
      <w:rPr>
        <w:rFonts w:asciiTheme="majorEastAsia" w:eastAsiaTheme="majorEastAsia" w:hAnsiTheme="majorEastAsia"/>
        <w:b/>
        <w:color w:val="FF0000"/>
        <w:sz w:val="24"/>
        <w:szCs w:val="24"/>
      </w:rPr>
      <w:t>～健康保持の実現と、誇りとやりがいを持った</w:t>
    </w:r>
    <w:r w:rsidR="005300F9" w:rsidRPr="001D7511">
      <w:rPr>
        <w:rFonts w:asciiTheme="majorEastAsia" w:eastAsiaTheme="majorEastAsia" w:hAnsiTheme="majorEastAsia"/>
        <w:b/>
        <w:color w:val="FF0000"/>
        <w:sz w:val="24"/>
        <w:szCs w:val="24"/>
      </w:rPr>
      <w:t>職場</w:t>
    </w:r>
    <w:r w:rsidR="003B558A" w:rsidRPr="001D7511">
      <w:rPr>
        <w:rFonts w:asciiTheme="majorEastAsia" w:eastAsiaTheme="majorEastAsia" w:hAnsiTheme="majorEastAsia"/>
        <w:b/>
        <w:color w:val="FF0000"/>
        <w:sz w:val="24"/>
        <w:szCs w:val="24"/>
      </w:rPr>
      <w:t>をめざして～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A5168"/>
    <w:multiLevelType w:val="hybridMultilevel"/>
    <w:tmpl w:val="D1CC2452"/>
    <w:lvl w:ilvl="0" w:tplc="44E8FD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BD50D8"/>
    <w:multiLevelType w:val="hybridMultilevel"/>
    <w:tmpl w:val="EFBCC2C0"/>
    <w:lvl w:ilvl="0" w:tplc="6AD613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A2530B"/>
    <w:multiLevelType w:val="hybridMultilevel"/>
    <w:tmpl w:val="F12A95F0"/>
    <w:lvl w:ilvl="0" w:tplc="A0E863D0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D157C1"/>
    <w:multiLevelType w:val="hybridMultilevel"/>
    <w:tmpl w:val="8B70DAF2"/>
    <w:lvl w:ilvl="0" w:tplc="071E58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58A"/>
    <w:rsid w:val="000341B4"/>
    <w:rsid w:val="00051ACE"/>
    <w:rsid w:val="000A53B3"/>
    <w:rsid w:val="000B327D"/>
    <w:rsid w:val="000D24CC"/>
    <w:rsid w:val="001018BF"/>
    <w:rsid w:val="00110524"/>
    <w:rsid w:val="001174BA"/>
    <w:rsid w:val="00166266"/>
    <w:rsid w:val="001D7511"/>
    <w:rsid w:val="001E0557"/>
    <w:rsid w:val="00204CE8"/>
    <w:rsid w:val="00266B54"/>
    <w:rsid w:val="002709C4"/>
    <w:rsid w:val="0029232F"/>
    <w:rsid w:val="002E22B3"/>
    <w:rsid w:val="003312F4"/>
    <w:rsid w:val="00334292"/>
    <w:rsid w:val="00334663"/>
    <w:rsid w:val="003A68C1"/>
    <w:rsid w:val="003B558A"/>
    <w:rsid w:val="003C0E11"/>
    <w:rsid w:val="003F5F6A"/>
    <w:rsid w:val="00406A08"/>
    <w:rsid w:val="004C3806"/>
    <w:rsid w:val="00505ADE"/>
    <w:rsid w:val="00511BE3"/>
    <w:rsid w:val="00521CA3"/>
    <w:rsid w:val="005300F9"/>
    <w:rsid w:val="00546E7F"/>
    <w:rsid w:val="00551368"/>
    <w:rsid w:val="00555451"/>
    <w:rsid w:val="005868BB"/>
    <w:rsid w:val="005C3E38"/>
    <w:rsid w:val="005F255F"/>
    <w:rsid w:val="0060614B"/>
    <w:rsid w:val="00650CEC"/>
    <w:rsid w:val="006779DF"/>
    <w:rsid w:val="006B04E6"/>
    <w:rsid w:val="006C5049"/>
    <w:rsid w:val="00710227"/>
    <w:rsid w:val="007D6DA7"/>
    <w:rsid w:val="007E6651"/>
    <w:rsid w:val="007F65C2"/>
    <w:rsid w:val="00804113"/>
    <w:rsid w:val="00886639"/>
    <w:rsid w:val="008C0342"/>
    <w:rsid w:val="008D4261"/>
    <w:rsid w:val="008E4F95"/>
    <w:rsid w:val="00930129"/>
    <w:rsid w:val="00957AFE"/>
    <w:rsid w:val="009C31F3"/>
    <w:rsid w:val="00A55872"/>
    <w:rsid w:val="00A734BF"/>
    <w:rsid w:val="00B31EBB"/>
    <w:rsid w:val="00B70C65"/>
    <w:rsid w:val="00BC5BD6"/>
    <w:rsid w:val="00C443E9"/>
    <w:rsid w:val="00C97A1F"/>
    <w:rsid w:val="00CE54A8"/>
    <w:rsid w:val="00CF46E1"/>
    <w:rsid w:val="00CF5393"/>
    <w:rsid w:val="00D53430"/>
    <w:rsid w:val="00DE2143"/>
    <w:rsid w:val="00DF74F2"/>
    <w:rsid w:val="00E414DB"/>
    <w:rsid w:val="00E850D2"/>
    <w:rsid w:val="00EA4252"/>
    <w:rsid w:val="00F67F45"/>
    <w:rsid w:val="00F7562D"/>
    <w:rsid w:val="00F865E0"/>
    <w:rsid w:val="00FA0A68"/>
    <w:rsid w:val="00FA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D6DAE8"/>
  <w15:chartTrackingRefBased/>
  <w15:docId w15:val="{09BFFBCA-2881-40E9-9D34-28212AF3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5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558A"/>
  </w:style>
  <w:style w:type="paragraph" w:styleId="a5">
    <w:name w:val="footer"/>
    <w:basedOn w:val="a"/>
    <w:link w:val="a6"/>
    <w:uiPriority w:val="99"/>
    <w:unhideWhenUsed/>
    <w:rsid w:val="003B55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558A"/>
  </w:style>
  <w:style w:type="character" w:styleId="a7">
    <w:name w:val="annotation reference"/>
    <w:basedOn w:val="a0"/>
    <w:uiPriority w:val="99"/>
    <w:semiHidden/>
    <w:unhideWhenUsed/>
    <w:rsid w:val="003B558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B558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B558A"/>
  </w:style>
  <w:style w:type="paragraph" w:styleId="aa">
    <w:name w:val="annotation subject"/>
    <w:basedOn w:val="a8"/>
    <w:next w:val="a8"/>
    <w:link w:val="ab"/>
    <w:uiPriority w:val="99"/>
    <w:semiHidden/>
    <w:unhideWhenUsed/>
    <w:rsid w:val="003B558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B558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B55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558A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166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E414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C091B-51D9-454B-98DA-7F3F7F73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 崇</dc:creator>
  <cp:keywords/>
  <dc:description/>
  <cp:lastModifiedBy>佐々木　光男</cp:lastModifiedBy>
  <cp:revision>3</cp:revision>
  <cp:lastPrinted>2022-05-23T09:39:00Z</cp:lastPrinted>
  <dcterms:created xsi:type="dcterms:W3CDTF">2022-05-23T03:55:00Z</dcterms:created>
  <dcterms:modified xsi:type="dcterms:W3CDTF">2022-05-23T09:40:00Z</dcterms:modified>
</cp:coreProperties>
</file>