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6" w:lineRule="exact"/>
        <w:jc w:val="center"/>
        <w:rPr>
          <w:rFonts w:hint="default" w:ascii="ＭＳ 明朝" w:hAnsi="ＭＳ 明朝"/>
          <w:kern w:val="0"/>
          <w:sz w:val="28"/>
        </w:rPr>
      </w:pPr>
      <w:r>
        <w:rPr>
          <w:rFonts w:hint="eastAsia" w:ascii="ＭＳ 明朝" w:hAnsi="ＭＳ 明朝"/>
          <w:spacing w:val="410"/>
          <w:kern w:val="0"/>
          <w:sz w:val="28"/>
        </w:rPr>
        <mc:AlternateContent>
          <mc:Choice Requires="wps">
            <w:drawing>
              <wp:anchor distT="0" distB="0" distL="114300" distR="114300" simplePos="0" relativeHeight="2" behindDoc="0" locked="0" layoutInCell="1" hidden="0" allowOverlap="1">
                <wp:simplePos x="0" y="0"/>
                <wp:positionH relativeFrom="column">
                  <wp:posOffset>-432435</wp:posOffset>
                </wp:positionH>
                <wp:positionV relativeFrom="paragraph">
                  <wp:posOffset>-1172210</wp:posOffset>
                </wp:positionV>
                <wp:extent cx="1565275" cy="335915"/>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1565275" cy="335915"/>
                        </a:xfrm>
                        <a:prstGeom prst="rect">
                          <a:avLst/>
                        </a:prstGeom>
                        <a:noFill/>
                        <a:ln w="6350">
                          <a:noFill/>
                        </a:ln>
                      </wps:spPr>
                      <wps:txbx>
                        <w:txbxContent>
                          <w:p>
                            <w:pPr>
                              <w:pStyle w:val="0"/>
                              <w:rPr>
                                <w:rFonts w:hint="default"/>
                              </w:rPr>
                            </w:pPr>
                            <w:r>
                              <w:rPr>
                                <w:rFonts w:hint="eastAsia"/>
                              </w:rPr>
                              <w:t>様式</w:t>
                            </w:r>
                            <w:r>
                              <w:rPr>
                                <w:rFonts w:hint="default"/>
                              </w:rPr>
                              <w:t>３</w:t>
                            </w:r>
                            <w:r>
                              <w:rPr>
                                <w:rFonts w:hint="eastAsia"/>
                              </w:rPr>
                              <w:t>　</w:t>
                            </w:r>
                            <w:r>
                              <w:rPr>
                                <w:rFonts w:hint="default"/>
                              </w:rPr>
                              <w:t>誓約書</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92.3pt;mso-position-vertical-relative:text;mso-position-horizontal-relative:text;v-text-anchor:top;position:absolute;height:26.45pt;mso-wrap-distance-top:0pt;width:123.25pt;mso-wrap-distance-left:9pt;margin-left:-34.04pt;z-index:2;" o:spid="_x0000_s1026" o:allowincell="t" o:allowoverlap="t" filled="f" stroked="f" strokeweight="0.5pt" o:spt="202" type="#_x0000_t202">
                <v:fill/>
                <v:textbox style="layout-flow:horizontal;">
                  <w:txbxContent>
                    <w:p>
                      <w:pPr>
                        <w:pStyle w:val="0"/>
                        <w:rPr>
                          <w:rFonts w:hint="default"/>
                        </w:rPr>
                      </w:pPr>
                      <w:r>
                        <w:rPr>
                          <w:rFonts w:hint="eastAsia"/>
                        </w:rPr>
                        <w:t>様式</w:t>
                      </w:r>
                      <w:r>
                        <w:rPr>
                          <w:rFonts w:hint="default"/>
                        </w:rPr>
                        <w:t>３</w:t>
                      </w:r>
                      <w:r>
                        <w:rPr>
                          <w:rFonts w:hint="eastAsia"/>
                        </w:rPr>
                        <w:t>　</w:t>
                      </w:r>
                      <w:r>
                        <w:rPr>
                          <w:rFonts w:hint="default"/>
                        </w:rPr>
                        <w:t>誓約書</w:t>
                      </w:r>
                    </w:p>
                  </w:txbxContent>
                </v:textbox>
                <v:imagedata o:title=""/>
                <w10:wrap type="none" anchorx="text" anchory="text"/>
              </v:shape>
            </w:pict>
          </mc:Fallback>
        </mc:AlternateContent>
      </w:r>
      <w:r>
        <w:rPr>
          <w:rFonts w:hint="eastAsia" w:ascii="ＭＳ 明朝" w:hAnsi="ＭＳ 明朝"/>
          <w:spacing w:val="410"/>
          <w:kern w:val="0"/>
          <w:sz w:val="28"/>
          <w:fitText w:val="2483" w:id="1"/>
        </w:rPr>
        <w:t>誓約</w:t>
      </w:r>
      <w:r>
        <w:rPr>
          <w:rFonts w:hint="eastAsia" w:ascii="ＭＳ 明朝" w:hAnsi="ＭＳ 明朝"/>
          <w:spacing w:val="1"/>
          <w:kern w:val="0"/>
          <w:sz w:val="28"/>
          <w:fitText w:val="2483" w:id="1"/>
        </w:rPr>
        <w:t>書</w:t>
      </w:r>
    </w:p>
    <w:p>
      <w:pPr>
        <w:pStyle w:val="0"/>
        <w:spacing w:line="326" w:lineRule="exact"/>
        <w:jc w:val="center"/>
        <w:rPr>
          <w:rFonts w:hint="default" w:ascii="ＭＳ 明朝" w:hAnsi="ＭＳ 明朝"/>
          <w:sz w:val="28"/>
        </w:rPr>
      </w:pPr>
    </w:p>
    <w:p>
      <w:pPr>
        <w:pStyle w:val="0"/>
        <w:spacing w:line="326" w:lineRule="exact"/>
        <w:ind w:firstLine="7350" w:firstLineChars="3500"/>
        <w:rPr>
          <w:rFonts w:hint="default" w:ascii="ＭＳ 明朝" w:hAnsi="ＭＳ 明朝"/>
        </w:rPr>
      </w:pPr>
      <w:r>
        <w:rPr>
          <w:rFonts w:hint="eastAsia" w:ascii="ＭＳ 明朝" w:hAnsi="ＭＳ 明朝"/>
        </w:rPr>
        <w:t>令和　　年　　月　　日</w:t>
      </w:r>
    </w:p>
    <w:p>
      <w:pPr>
        <w:pStyle w:val="0"/>
        <w:spacing w:line="326" w:lineRule="exact"/>
        <w:rPr>
          <w:rFonts w:hint="default" w:ascii="ＭＳ 明朝" w:hAnsi="ＭＳ 明朝"/>
        </w:rPr>
      </w:pPr>
      <w:r>
        <w:rPr>
          <w:rFonts w:hint="eastAsia" w:ascii="ＭＳ 明朝" w:hAnsi="ＭＳ 明朝"/>
        </w:rPr>
        <w:t>　岩手県立釜石病院長　様</w:t>
      </w:r>
    </w:p>
    <w:p>
      <w:pPr>
        <w:pStyle w:val="15"/>
        <w:jc w:val="left"/>
        <w:rPr>
          <w:rFonts w:hint="default" w:ascii="ＭＳ 明朝" w:hAnsi="ＭＳ 明朝"/>
          <w:sz w:val="21"/>
        </w:rPr>
      </w:pPr>
    </w:p>
    <w:p>
      <w:pPr>
        <w:pStyle w:val="15"/>
        <w:ind w:firstLine="3780" w:firstLineChars="1800"/>
        <w:jc w:val="left"/>
        <w:rPr>
          <w:rFonts w:hint="default" w:ascii="ＭＳ 明朝" w:hAnsi="ＭＳ 明朝"/>
          <w:sz w:val="21"/>
        </w:rPr>
      </w:pPr>
      <w:r>
        <w:rPr>
          <w:rFonts w:hint="eastAsia" w:ascii="ＭＳ 明朝" w:hAnsi="ＭＳ 明朝"/>
          <w:sz w:val="21"/>
        </w:rPr>
        <w:t>住所又は主たる事務所の所在地</w:t>
      </w:r>
    </w:p>
    <w:p>
      <w:pPr>
        <w:pStyle w:val="15"/>
        <w:ind w:firstLine="3780" w:firstLineChars="1800"/>
        <w:jc w:val="left"/>
        <w:rPr>
          <w:rFonts w:hint="default" w:ascii="ＭＳ 明朝" w:hAnsi="ＭＳ 明朝"/>
          <w:sz w:val="21"/>
        </w:rPr>
      </w:pPr>
      <w:r>
        <w:rPr>
          <w:rFonts w:hint="eastAsia" w:ascii="ＭＳ 明朝" w:hAnsi="ＭＳ 明朝"/>
          <w:sz w:val="21"/>
        </w:rPr>
        <w:t>名称及び代表者の氏名、印</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　</w:t>
      </w:r>
      <w:bookmarkStart w:id="0" w:name="_GoBack"/>
      <w:bookmarkEnd w:id="0"/>
      <w:r>
        <w:rPr>
          <w:rFonts w:hint="eastAsia" w:ascii="ＭＳ 明朝" w:hAnsi="ＭＳ 明朝"/>
        </w:rPr>
        <w:t>釜石圏域岩手県立病院医事業務委託の入札に参加するに当たり、下記のとおり当社の状況を報告します。</w:t>
      </w:r>
    </w:p>
    <w:p>
      <w:pPr>
        <w:pStyle w:val="0"/>
        <w:spacing w:line="326" w:lineRule="exact"/>
        <w:ind w:firstLine="210" w:firstLineChars="100"/>
        <w:rPr>
          <w:rFonts w:hint="default" w:ascii="ＭＳ 明朝" w:hAnsi="ＭＳ 明朝"/>
        </w:rPr>
      </w:pPr>
      <w:r>
        <w:rPr>
          <w:rFonts w:hint="eastAsia" w:ascii="ＭＳ 明朝" w:hAnsi="ＭＳ 明朝"/>
        </w:rPr>
        <w:t>なお、本書の記載内容については事実と相違ないことを誓約します。</w:t>
      </w:r>
    </w:p>
    <w:p>
      <w:pPr>
        <w:pStyle w:val="0"/>
        <w:spacing w:line="326" w:lineRule="exact"/>
        <w:jc w:val="center"/>
        <w:rPr>
          <w:rFonts w:hint="default" w:ascii="ＭＳ 明朝" w:hAnsi="ＭＳ 明朝"/>
        </w:rPr>
      </w:pPr>
    </w:p>
    <w:p>
      <w:pPr>
        <w:pStyle w:val="0"/>
        <w:spacing w:line="326" w:lineRule="exact"/>
        <w:jc w:val="center"/>
        <w:rPr>
          <w:rFonts w:hint="default" w:ascii="ＭＳ 明朝" w:hAnsi="ＭＳ 明朝"/>
        </w:rPr>
      </w:pPr>
      <w:r>
        <w:rPr>
          <w:rFonts w:hint="eastAsia" w:ascii="ＭＳ 明朝" w:hAnsi="ＭＳ 明朝"/>
        </w:rPr>
        <w:t>記</w:t>
      </w:r>
    </w:p>
    <w:p>
      <w:pPr>
        <w:pStyle w:val="0"/>
        <w:spacing w:line="326" w:lineRule="exact"/>
        <w:jc w:val="center"/>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１　国又は他の地方公共団体における同種業務の履行状況等</w:t>
      </w:r>
    </w:p>
    <w:p>
      <w:pPr>
        <w:pStyle w:val="0"/>
        <w:numPr>
          <w:ilvl w:val="0"/>
          <w:numId w:val="1"/>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過去５年間における契約解除の有無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※注：有りの場合、契約解除通知を添付すること。</w:t>
      </w:r>
    </w:p>
    <w:p>
      <w:pPr>
        <w:pStyle w:val="0"/>
        <w:spacing w:before="180" w:beforeLines="50" w:beforeAutospacing="0" w:line="326" w:lineRule="exact"/>
        <w:ind w:left="539"/>
        <w:rPr>
          <w:rFonts w:hint="default" w:ascii="ＭＳ 明朝" w:hAnsi="ＭＳ 明朝"/>
        </w:rPr>
      </w:pPr>
    </w:p>
    <w:p>
      <w:pPr>
        <w:pStyle w:val="0"/>
        <w:numPr>
          <w:ilvl w:val="0"/>
          <w:numId w:val="1"/>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過去５年間における指名停止処分の有無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※注：有りの場合、指名停止通知を添付すること。</w:t>
      </w:r>
    </w:p>
    <w:p>
      <w:pPr>
        <w:pStyle w:val="0"/>
        <w:spacing w:line="326" w:lineRule="exact"/>
        <w:ind w:left="540"/>
        <w:rPr>
          <w:rFonts w:hint="default" w:ascii="ＭＳ 明朝" w:hAnsi="ＭＳ 明朝"/>
        </w:rPr>
      </w:pPr>
    </w:p>
    <w:p>
      <w:pPr>
        <w:pStyle w:val="0"/>
        <w:spacing w:line="326" w:lineRule="exact"/>
        <w:ind w:left="540"/>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２　従業員の労働福祉の状況等</w:t>
      </w:r>
    </w:p>
    <w:p>
      <w:pPr>
        <w:pStyle w:val="0"/>
        <w:numPr>
          <w:ilvl w:val="0"/>
          <w:numId w:val="2"/>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雇用時の最低賃金額（令和８年１月１日現在）</w:t>
      </w:r>
    </w:p>
    <w:p>
      <w:pPr>
        <w:pStyle w:val="0"/>
        <w:spacing w:line="326" w:lineRule="exact"/>
        <w:ind w:firstLine="718" w:firstLineChars="342"/>
        <w:rPr>
          <w:rFonts w:hint="default" w:ascii="ＭＳ 明朝" w:hAnsi="ＭＳ 明朝"/>
        </w:rPr>
      </w:pPr>
      <w:r>
        <w:rPr>
          <w:rFonts w:hint="eastAsia" w:ascii="ＭＳ 明朝" w:hAnsi="ＭＳ 明朝"/>
          <w:kern w:val="0"/>
          <w:u w:val="single" w:color="auto"/>
        </w:rPr>
        <w:t>　　　　　　　　円</w:t>
      </w:r>
      <w:r>
        <w:rPr>
          <w:rFonts w:hint="eastAsia" w:ascii="ＭＳ 明朝" w:hAnsi="ＭＳ 明朝"/>
          <w:kern w:val="0"/>
        </w:rPr>
        <w:t>　　【</w:t>
      </w:r>
      <w:r>
        <w:rPr>
          <w:rFonts w:hint="eastAsia" w:ascii="ＭＳ 明朝" w:hAnsi="ＭＳ 明朝"/>
        </w:rPr>
        <w:t>　月額　・　日額　・　時間額　】</w:t>
      </w:r>
    </w:p>
    <w:p>
      <w:pPr>
        <w:pStyle w:val="0"/>
        <w:spacing w:line="326" w:lineRule="exact"/>
        <w:ind w:firstLine="718" w:firstLineChars="342"/>
        <w:rPr>
          <w:rFonts w:hint="default" w:ascii="ＭＳ 明朝" w:hAnsi="ＭＳ 明朝"/>
        </w:rPr>
      </w:pPr>
    </w:p>
    <w:p>
      <w:pPr>
        <w:pStyle w:val="0"/>
        <w:numPr>
          <w:ilvl w:val="0"/>
          <w:numId w:val="2"/>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過去５年間における賃金未払いの有無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〔有りの場合そのてん末及び本県においては同様の事態を生じさせない旨の誓約〕</w:t>
      </w:r>
    </w:p>
    <w:p>
      <w:pPr>
        <w:pStyle w:val="0"/>
        <w:spacing w:line="326" w:lineRule="exact"/>
        <w:rPr>
          <w:rFonts w:hint="default" w:ascii="ＭＳ 明朝" w:hAnsi="ＭＳ 明朝"/>
        </w:rPr>
      </w:pPr>
    </w:p>
    <w:p>
      <w:pPr>
        <w:pStyle w:val="0"/>
        <w:numPr>
          <w:ilvl w:val="0"/>
          <w:numId w:val="2"/>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社会保険制度への加入状況等</w:t>
      </w:r>
    </w:p>
    <w:p>
      <w:pPr>
        <w:pStyle w:val="0"/>
        <w:spacing w:line="326" w:lineRule="exact"/>
        <w:ind w:left="210"/>
        <w:rPr>
          <w:rFonts w:hint="default" w:ascii="ＭＳ 明朝" w:hAnsi="ＭＳ 明朝"/>
        </w:rPr>
      </w:pPr>
      <w:r>
        <w:rPr>
          <w:rFonts w:hint="eastAsia" w:ascii="ＭＳ 明朝" w:hAnsi="ＭＳ 明朝"/>
        </w:rPr>
        <w:t>　ア　</w:t>
      </w:r>
      <w:r>
        <w:rPr>
          <w:rFonts w:hint="eastAsia" w:ascii="ＭＳ 明朝" w:hAnsi="ＭＳ 明朝"/>
          <w:spacing w:val="35"/>
          <w:kern w:val="0"/>
          <w:fitText w:val="1050" w:id="2"/>
        </w:rPr>
        <w:t>加入状</w:t>
      </w:r>
      <w:r>
        <w:rPr>
          <w:rFonts w:hint="eastAsia" w:ascii="ＭＳ 明朝" w:hAnsi="ＭＳ 明朝"/>
          <w:kern w:val="0"/>
          <w:fitText w:val="1050" w:id="2"/>
        </w:rPr>
        <w:t>況</w:t>
      </w:r>
      <w:r>
        <w:rPr>
          <w:rFonts w:hint="eastAsia" w:ascii="ＭＳ 明朝" w:hAnsi="ＭＳ 明朝"/>
          <w:kern w:val="0"/>
        </w:rPr>
        <w:t>　</w:t>
      </w:r>
      <w:r>
        <w:rPr>
          <w:rFonts w:hint="eastAsia" w:ascii="ＭＳ 明朝" w:hAnsi="ＭＳ 明朝"/>
        </w:rPr>
        <w:t>【</w:t>
      </w:r>
      <w:r>
        <w:rPr>
          <w:rFonts w:hint="eastAsia" w:ascii="ＭＳ 明朝" w:hAnsi="ＭＳ 明朝"/>
        </w:rPr>
        <w:t xml:space="preserve"> </w:t>
      </w:r>
      <w:r>
        <w:rPr>
          <w:rFonts w:hint="eastAsia" w:ascii="ＭＳ 明朝" w:hAnsi="ＭＳ 明朝"/>
        </w:rPr>
        <w:t>労働者災害補償保険</w:t>
      </w:r>
      <w:r>
        <w:rPr>
          <w:rFonts w:hint="eastAsia" w:ascii="ＭＳ 明朝" w:hAnsi="ＭＳ 明朝"/>
          <w:w w:val="50"/>
          <w:kern w:val="0"/>
          <w:fitText w:val="315" w:id="3"/>
        </w:rPr>
        <w:t>　・　</w:t>
      </w:r>
      <w:r>
        <w:rPr>
          <w:rFonts w:hint="eastAsia" w:ascii="ＭＳ 明朝" w:hAnsi="ＭＳ 明朝"/>
        </w:rPr>
        <w:t>雇用保険</w:t>
      </w:r>
      <w:r>
        <w:rPr>
          <w:rFonts w:hint="eastAsia" w:ascii="ＭＳ 明朝" w:hAnsi="ＭＳ 明朝"/>
          <w:w w:val="50"/>
          <w:kern w:val="0"/>
          <w:fitText w:val="315" w:id="4"/>
        </w:rPr>
        <w:t>　・　</w:t>
      </w:r>
      <w:r>
        <w:rPr>
          <w:rFonts w:hint="eastAsia" w:ascii="ＭＳ 明朝" w:hAnsi="ＭＳ 明朝"/>
        </w:rPr>
        <w:t>健康保険</w:t>
      </w:r>
      <w:r>
        <w:rPr>
          <w:rFonts w:hint="eastAsia" w:ascii="ＭＳ 明朝" w:hAnsi="ＭＳ 明朝"/>
          <w:w w:val="50"/>
          <w:kern w:val="0"/>
          <w:fitText w:val="315" w:id="5"/>
        </w:rPr>
        <w:t>　・　</w:t>
      </w:r>
      <w:r>
        <w:rPr>
          <w:rFonts w:hint="eastAsia" w:ascii="ＭＳ 明朝" w:hAnsi="ＭＳ 明朝"/>
        </w:rPr>
        <w:t>厚生年金保険</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イ　未納の有無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ind w:left="420" w:leftChars="100" w:hanging="210" w:hangingChars="100"/>
        <w:rPr>
          <w:rFonts w:hint="default" w:ascii="ＭＳ 明朝" w:hAnsi="ＭＳ 明朝"/>
        </w:rPr>
      </w:pPr>
      <w:r>
        <w:rPr>
          <w:rFonts w:hint="eastAsia" w:ascii="ＭＳ 明朝" w:hAnsi="ＭＳ 明朝"/>
        </w:rPr>
        <w:t>(4)</w:t>
      </w:r>
      <w:r>
        <w:rPr>
          <w:rFonts w:hint="eastAsia" w:ascii="ＭＳ 明朝" w:hAnsi="ＭＳ 明朝"/>
        </w:rPr>
        <w:t>　従事者の過去</w:t>
      </w:r>
      <w:r>
        <w:rPr>
          <w:rFonts w:hint="eastAsia" w:ascii="ＭＳ 明朝" w:hAnsi="ＭＳ 明朝"/>
        </w:rPr>
        <w:t>1</w:t>
      </w:r>
      <w:r>
        <w:rPr>
          <w:rFonts w:hint="eastAsia" w:ascii="ＭＳ 明朝" w:hAnsi="ＭＳ 明朝"/>
        </w:rPr>
        <w:t>年間の健康診断の実施の有無及び令和８年度実施の有無</w:t>
      </w:r>
    </w:p>
    <w:p>
      <w:pPr>
        <w:pStyle w:val="0"/>
        <w:spacing w:line="326" w:lineRule="exact"/>
        <w:ind w:left="420" w:leftChars="100" w:hanging="210" w:hangingChars="100"/>
        <w:rPr>
          <w:rFonts w:hint="default" w:ascii="ＭＳ 明朝" w:hAnsi="ＭＳ 明朝"/>
        </w:rPr>
      </w:pPr>
      <w:r>
        <w:rPr>
          <w:rFonts w:hint="eastAsia" w:ascii="ＭＳ 明朝" w:hAnsi="ＭＳ 明朝"/>
        </w:rPr>
        <w:t>　　過去１年間の健康診断実施【</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令和８年度実施予定　　</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rPr>
          <w:rFonts w:hint="default"/>
        </w:rPr>
      </w:pPr>
      <w:r>
        <w:rPr>
          <w:rFonts w:hint="eastAsia"/>
          <w:b w:val="1"/>
          <w:u w:val="wave" w:color="auto"/>
        </w:rPr>
        <w:t>※注：【</w:t>
      </w:r>
      <w:r>
        <w:rPr>
          <w:rFonts w:hint="default"/>
          <w:b w:val="1"/>
          <w:u w:val="wave" w:color="auto"/>
        </w:rPr>
        <w:t xml:space="preserve"> </w:t>
      </w:r>
      <w:r>
        <w:rPr>
          <w:rFonts w:hint="eastAsia"/>
          <w:b w:val="1"/>
          <w:u w:val="wave" w:color="auto"/>
        </w:rPr>
        <w:t>】内は、該当するものに「○」印を付すこと。</w:t>
      </w:r>
    </w:p>
    <w:sectPr>
      <w:headerReference r:id="rId6" w:type="default"/>
      <w:pgSz w:w="11906" w:h="16838"/>
      <w:pgMar w:top="1985" w:right="1133" w:bottom="1701" w:left="993"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10CB1FE"/>
    <w:lvl w:ilvl="0" w:tplc="C092580C">
      <w:start w:val="1"/>
      <w:numFmt w:val="decimal"/>
      <w:lvlText w:val="(%1)"/>
      <w:lvlJc w:val="left"/>
      <w:pPr>
        <w:tabs>
          <w:tab w:val="num" w:leader="none" w:pos="570"/>
        </w:tabs>
        <w:ind w:left="570" w:hanging="360"/>
      </w:pPr>
    </w:lvl>
    <w:lvl w:ilvl="1" w:tplc="04090017">
      <w:start w:val="1"/>
      <w:numFmt w:val="aiueoFullWidth"/>
      <w:lvlText w:val="(%2)"/>
      <w:lvlJc w:val="left"/>
      <w:pPr>
        <w:tabs>
          <w:tab w:val="num" w:leader="none" w:pos="1050"/>
        </w:tabs>
        <w:ind w:left="1050" w:hanging="420"/>
      </w:pPr>
    </w:lvl>
    <w:lvl w:ilvl="2" w:tplc="04090011">
      <w:start w:val="1"/>
      <w:numFmt w:val="decimalEnclosedCircle"/>
      <w:lvlText w:val="%3"/>
      <w:lvlJc w:val="left"/>
      <w:pPr>
        <w:tabs>
          <w:tab w:val="num" w:leader="none" w:pos="1470"/>
        </w:tabs>
        <w:ind w:left="1470" w:hanging="420"/>
      </w:pPr>
    </w:lvl>
    <w:lvl w:ilvl="3" w:tplc="0409000F">
      <w:start w:val="1"/>
      <w:numFmt w:val="decimal"/>
      <w:lvlText w:val="%4."/>
      <w:lvlJc w:val="left"/>
      <w:pPr>
        <w:tabs>
          <w:tab w:val="num" w:leader="none" w:pos="1890"/>
        </w:tabs>
        <w:ind w:left="1890" w:hanging="420"/>
      </w:pPr>
    </w:lvl>
    <w:lvl w:ilvl="4" w:tplc="04090017">
      <w:start w:val="1"/>
      <w:numFmt w:val="aiueoFullWidth"/>
      <w:lvlText w:val="(%5)"/>
      <w:lvlJc w:val="left"/>
      <w:pPr>
        <w:tabs>
          <w:tab w:val="num" w:leader="none" w:pos="2310"/>
        </w:tabs>
        <w:ind w:left="2310" w:hanging="420"/>
      </w:pPr>
    </w:lvl>
    <w:lvl w:ilvl="5" w:tplc="04090011">
      <w:start w:val="1"/>
      <w:numFmt w:val="decimalEnclosedCircle"/>
      <w:lvlText w:val="%6"/>
      <w:lvlJc w:val="left"/>
      <w:pPr>
        <w:tabs>
          <w:tab w:val="num" w:leader="none" w:pos="2730"/>
        </w:tabs>
        <w:ind w:left="2730" w:hanging="420"/>
      </w:pPr>
    </w:lvl>
    <w:lvl w:ilvl="6" w:tplc="0409000F">
      <w:start w:val="1"/>
      <w:numFmt w:val="decimal"/>
      <w:lvlText w:val="%7."/>
      <w:lvlJc w:val="left"/>
      <w:pPr>
        <w:tabs>
          <w:tab w:val="num" w:leader="none" w:pos="3150"/>
        </w:tabs>
        <w:ind w:left="3150" w:hanging="420"/>
      </w:pPr>
    </w:lvl>
    <w:lvl w:ilvl="7" w:tplc="04090017">
      <w:start w:val="1"/>
      <w:numFmt w:val="aiueoFullWidth"/>
      <w:lvlText w:val="(%8)"/>
      <w:lvlJc w:val="left"/>
      <w:pPr>
        <w:tabs>
          <w:tab w:val="num" w:leader="none" w:pos="3570"/>
        </w:tabs>
        <w:ind w:left="3570" w:hanging="420"/>
      </w:pPr>
    </w:lvl>
    <w:lvl w:ilvl="8" w:tplc="04090011">
      <w:start w:val="1"/>
      <w:numFmt w:val="decimalEnclosedCircle"/>
      <w:lvlText w:val="%9"/>
      <w:lvlJc w:val="left"/>
      <w:pPr>
        <w:tabs>
          <w:tab w:val="num" w:leader="none" w:pos="3990"/>
        </w:tabs>
        <w:ind w:left="3990" w:hanging="420"/>
      </w:pPr>
    </w:lvl>
  </w:abstractNum>
  <w:abstractNum w:abstractNumId="1">
    <w:nsid w:val="00000002"/>
    <w:multiLevelType w:val="hybridMultilevel"/>
    <w:tmpl w:val="1A6AB8D4"/>
    <w:lvl w:ilvl="0" w:tplc="5A60ABB6">
      <w:start w:val="1"/>
      <w:numFmt w:val="decimal"/>
      <w:lvlText w:val="(%1)"/>
      <w:lvlJc w:val="left"/>
      <w:pPr>
        <w:tabs>
          <w:tab w:val="num" w:leader="none" w:pos="585"/>
        </w:tabs>
        <w:ind w:left="585" w:hanging="375"/>
      </w:pPr>
    </w:lvl>
    <w:lvl w:ilvl="1" w:tplc="04090017">
      <w:start w:val="1"/>
      <w:numFmt w:val="aiueoFullWidth"/>
      <w:lvlText w:val="(%2)"/>
      <w:lvlJc w:val="left"/>
      <w:pPr>
        <w:tabs>
          <w:tab w:val="num" w:leader="none" w:pos="1050"/>
        </w:tabs>
        <w:ind w:left="1050" w:hanging="420"/>
      </w:pPr>
    </w:lvl>
    <w:lvl w:ilvl="2" w:tplc="04090011">
      <w:start w:val="1"/>
      <w:numFmt w:val="decimalEnclosedCircle"/>
      <w:lvlText w:val="%3"/>
      <w:lvlJc w:val="left"/>
      <w:pPr>
        <w:tabs>
          <w:tab w:val="num" w:leader="none" w:pos="1470"/>
        </w:tabs>
        <w:ind w:left="1470" w:hanging="420"/>
      </w:pPr>
    </w:lvl>
    <w:lvl w:ilvl="3" w:tplc="0409000F">
      <w:start w:val="1"/>
      <w:numFmt w:val="decimal"/>
      <w:lvlText w:val="%4."/>
      <w:lvlJc w:val="left"/>
      <w:pPr>
        <w:tabs>
          <w:tab w:val="num" w:leader="none" w:pos="1890"/>
        </w:tabs>
        <w:ind w:left="1890" w:hanging="420"/>
      </w:pPr>
    </w:lvl>
    <w:lvl w:ilvl="4" w:tplc="04090017">
      <w:start w:val="1"/>
      <w:numFmt w:val="aiueoFullWidth"/>
      <w:lvlText w:val="(%5)"/>
      <w:lvlJc w:val="left"/>
      <w:pPr>
        <w:tabs>
          <w:tab w:val="num" w:leader="none" w:pos="2310"/>
        </w:tabs>
        <w:ind w:left="2310" w:hanging="420"/>
      </w:pPr>
    </w:lvl>
    <w:lvl w:ilvl="5" w:tplc="04090011">
      <w:start w:val="1"/>
      <w:numFmt w:val="decimalEnclosedCircle"/>
      <w:lvlText w:val="%6"/>
      <w:lvlJc w:val="left"/>
      <w:pPr>
        <w:tabs>
          <w:tab w:val="num" w:leader="none" w:pos="2730"/>
        </w:tabs>
        <w:ind w:left="2730" w:hanging="420"/>
      </w:pPr>
    </w:lvl>
    <w:lvl w:ilvl="6" w:tplc="0409000F">
      <w:start w:val="1"/>
      <w:numFmt w:val="decimal"/>
      <w:lvlText w:val="%7."/>
      <w:lvlJc w:val="left"/>
      <w:pPr>
        <w:tabs>
          <w:tab w:val="num" w:leader="none" w:pos="3150"/>
        </w:tabs>
        <w:ind w:left="3150" w:hanging="420"/>
      </w:pPr>
    </w:lvl>
    <w:lvl w:ilvl="7" w:tplc="04090017">
      <w:start w:val="1"/>
      <w:numFmt w:val="aiueoFullWidth"/>
      <w:lvlText w:val="(%8)"/>
      <w:lvlJc w:val="left"/>
      <w:pPr>
        <w:tabs>
          <w:tab w:val="num" w:leader="none" w:pos="3570"/>
        </w:tabs>
        <w:ind w:left="3570" w:hanging="420"/>
      </w:pPr>
    </w:lvl>
    <w:lvl w:ilvl="8" w:tplc="04090011">
      <w:start w:val="1"/>
      <w:numFmt w:val="decimalEnclosedCircle"/>
      <w:lvlText w:val="%9"/>
      <w:lvlJc w:val="left"/>
      <w:pPr>
        <w:tabs>
          <w:tab w:val="num" w:leader="none" w:pos="3990"/>
        </w:tabs>
        <w:ind w:left="399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6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16"/>
    <w:uiPriority w:val="0"/>
    <w:rPr>
      <w:sz w:val="22"/>
    </w:rPr>
  </w:style>
  <w:style w:type="character" w:styleId="16" w:customStyle="1">
    <w:name w:val="本文 (文字)"/>
    <w:basedOn w:val="10"/>
    <w:next w:val="16"/>
    <w:link w:val="15"/>
    <w:uiPriority w:val="0"/>
    <w:rPr>
      <w:rFonts w:ascii="Century" w:hAnsi="Century" w:eastAsia="ＭＳ 明朝"/>
      <w:sz w:val="22"/>
    </w:rPr>
  </w:style>
  <w:style w:type="paragraph" w:styleId="17">
    <w:name w:val="Note Heading"/>
    <w:basedOn w:val="0"/>
    <w:next w:val="0"/>
    <w:link w:val="18"/>
    <w:uiPriority w:val="0"/>
    <w:pPr>
      <w:jc w:val="center"/>
    </w:pPr>
  </w:style>
  <w:style w:type="character" w:styleId="18" w:customStyle="1">
    <w:name w:val="記 (文字)"/>
    <w:basedOn w:val="10"/>
    <w:next w:val="18"/>
    <w:link w:val="17"/>
    <w:uiPriority w:val="0"/>
    <w:rPr>
      <w:rFonts w:ascii="Century" w:hAnsi="Century" w:eastAsia="ＭＳ 明朝"/>
    </w:rPr>
  </w:style>
  <w:style w:type="paragraph" w:styleId="19">
    <w:name w:val="Closing"/>
    <w:basedOn w:val="0"/>
    <w:next w:val="19"/>
    <w:link w:val="20"/>
    <w:uiPriority w:val="0"/>
    <w:pPr>
      <w:jc w:val="right"/>
    </w:pPr>
  </w:style>
  <w:style w:type="character" w:styleId="20" w:customStyle="1">
    <w:name w:val="結語 (文字)"/>
    <w:basedOn w:val="10"/>
    <w:next w:val="20"/>
    <w:link w:val="19"/>
    <w:uiPriority w:val="0"/>
    <w:rPr>
      <w:rFonts w:ascii="Century" w:hAnsi="Century" w:eastAsia="ＭＳ 明朝"/>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rFonts w:ascii="Century" w:hAnsi="Century" w:eastAsia="ＭＳ 明朝"/>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rPr>
      <w:rFonts w:ascii="Century" w:hAnsi="Century" w:eastAsia="ＭＳ 明朝"/>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1</Pages>
  <Words>2</Words>
  <Characters>568</Characters>
  <Application>JUST Note</Application>
  <Lines>40</Lines>
  <Paragraphs>28</Paragraphs>
  <Company>Iwate Prefecture</Company>
  <CharactersWithSpaces>668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業務支援課</dc:creator>
  <cp:lastModifiedBy>IL99240080</cp:lastModifiedBy>
  <cp:lastPrinted>2020-11-29T23:23:00Z</cp:lastPrinted>
  <dcterms:created xsi:type="dcterms:W3CDTF">2018-02-05T09:48:00Z</dcterms:created>
  <dcterms:modified xsi:type="dcterms:W3CDTF">2025-11-11T06:20:42Z</dcterms:modified>
  <cp:revision>12</cp:revision>
</cp:coreProperties>
</file>