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岩手県立宮古病院長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bookmarkStart w:id="0" w:name="_GoBack"/>
      <w:bookmarkEnd w:id="0"/>
      <w:r>
        <w:rPr>
          <w:rFonts w:hint="eastAsia" w:ascii="ＭＳ 明朝" w:hAnsi="ＭＳ 明朝"/>
        </w:rPr>
        <w:t>岩手県立宮古病院及び岩手県立山田病院医事業務委託の入札に参加するに当たり、下記のとおり当社の状況を報告します。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2025-11-11T06:20:42Z</dcterms:modified>
  <cp:revision>12</cp:revision>
</cp:coreProperties>
</file>