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27517EFD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759BEB89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B742C4">
        <w:rPr>
          <w:rFonts w:hint="eastAsia"/>
          <w:sz w:val="22"/>
          <w:szCs w:val="22"/>
        </w:rPr>
        <w:t>レーザー加工機一式</w:t>
      </w:r>
      <w:r w:rsidR="007E6677">
        <w:rPr>
          <w:rFonts w:hint="eastAsia"/>
          <w:sz w:val="22"/>
          <w:szCs w:val="22"/>
        </w:rPr>
        <w:t xml:space="preserve">　</w:t>
      </w:r>
      <w:r w:rsidR="00B742C4">
        <w:rPr>
          <w:rFonts w:hint="eastAsia"/>
          <w:sz w:val="22"/>
          <w:szCs w:val="22"/>
        </w:rPr>
        <w:t>１式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51032F6C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B742C4">
        <w:rPr>
          <w:rFonts w:ascii="ＭＳ 明朝" w:hAnsi="ＭＳ 明朝" w:hint="eastAsia"/>
          <w:kern w:val="0"/>
        </w:rPr>
        <w:t>８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B742C4">
        <w:rPr>
          <w:rFonts w:ascii="ＭＳ 明朝" w:hAnsi="ＭＳ 明朝" w:hint="eastAsia"/>
          <w:kern w:val="0"/>
        </w:rPr>
        <w:t>７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D81F25">
        <w:rPr>
          <w:rFonts w:ascii="ＭＳ 明朝" w:hAnsi="ＭＳ 明朝" w:hint="eastAsia"/>
          <w:kern w:val="0"/>
        </w:rPr>
        <w:t>29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69D034C8" w:rsidR="00481FDF" w:rsidRDefault="00481FDF">
      <w:r>
        <w:rPr>
          <w:rFonts w:hint="eastAsia"/>
          <w:sz w:val="22"/>
        </w:rPr>
        <w:t xml:space="preserve">件　　名　　　　</w:t>
      </w:r>
      <w:r w:rsidR="00B742C4">
        <w:rPr>
          <w:rFonts w:hint="eastAsia"/>
          <w:sz w:val="22"/>
          <w:szCs w:val="22"/>
        </w:rPr>
        <w:t>レーザー加工機一式</w:t>
      </w:r>
    </w:p>
    <w:p w14:paraId="4DDC4804" w14:textId="77777777" w:rsidR="00481FDF" w:rsidRPr="00A16078" w:rsidRDefault="00481FDF"/>
    <w:p w14:paraId="16C3AD0E" w14:textId="1F8B257D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</w:t>
      </w:r>
      <w:r w:rsidR="00B742C4">
        <w:rPr>
          <w:rFonts w:hint="eastAsia"/>
          <w:sz w:val="22"/>
          <w:szCs w:val="22"/>
        </w:rPr>
        <w:t>式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7D25A7C5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B742C4">
        <w:rPr>
          <w:rFonts w:ascii="ＭＳ 明朝" w:hAnsi="ＭＳ 明朝" w:hint="eastAsia"/>
          <w:sz w:val="22"/>
        </w:rPr>
        <w:t>８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B742C4">
        <w:rPr>
          <w:rFonts w:ascii="ＭＳ 明朝" w:hAnsi="ＭＳ 明朝" w:hint="eastAsia"/>
          <w:sz w:val="22"/>
        </w:rPr>
        <w:t>12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B742C4">
        <w:rPr>
          <w:rFonts w:ascii="ＭＳ 明朝" w:hAnsi="ＭＳ 明朝" w:hint="eastAsia"/>
          <w:sz w:val="22"/>
        </w:rPr>
        <w:t>2</w:t>
      </w:r>
      <w:r w:rsidR="004B6E1C">
        <w:rPr>
          <w:rFonts w:ascii="ＭＳ 明朝" w:hAnsi="ＭＳ 明朝" w:hint="eastAsia"/>
          <w:sz w:val="22"/>
        </w:rPr>
        <w:t>5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6E1C" w:rsidRDefault="00C712C9">
      <w:pPr>
        <w:rPr>
          <w:rFonts w:ascii="ＭＳ 明朝" w:hAnsi="ＭＳ 明朝"/>
          <w:color w:val="0000FF"/>
          <w:sz w:val="22"/>
        </w:rPr>
      </w:pPr>
    </w:p>
    <w:p w14:paraId="674CB25D" w14:textId="77777777" w:rsidR="00AB4DAE" w:rsidRDefault="00C712C9" w:rsidP="00B742C4">
      <w:pPr>
        <w:rPr>
          <w:szCs w:val="18"/>
        </w:rPr>
      </w:pPr>
      <w:r w:rsidRPr="00C712C9">
        <w:rPr>
          <w:rFonts w:hint="eastAsia"/>
          <w:sz w:val="22"/>
        </w:rPr>
        <w:t xml:space="preserve">納入場所　　　　</w:t>
      </w:r>
      <w:r w:rsidR="00B742C4" w:rsidRPr="00B742C4">
        <w:rPr>
          <w:sz w:val="22"/>
        </w:rPr>
        <w:t>岩手県立北桜高等学校工業</w:t>
      </w:r>
      <w:r w:rsidR="00D81F25">
        <w:rPr>
          <w:rFonts w:hint="eastAsia"/>
          <w:sz w:val="22"/>
        </w:rPr>
        <w:t>校</w:t>
      </w:r>
      <w:r w:rsidR="00B742C4" w:rsidRPr="00B742C4">
        <w:rPr>
          <w:sz w:val="22"/>
        </w:rPr>
        <w:t>舎</w:t>
      </w:r>
      <w:r w:rsidR="00AB4DAE">
        <w:rPr>
          <w:rFonts w:hint="eastAsia"/>
          <w:szCs w:val="18"/>
        </w:rPr>
        <w:t>実習棟南２階</w:t>
      </w:r>
    </w:p>
    <w:p w14:paraId="484AA53A" w14:textId="727400B9" w:rsidR="00C712C9" w:rsidRDefault="00B742C4" w:rsidP="00AB4DAE">
      <w:pPr>
        <w:ind w:firstLineChars="800" w:firstLine="1760"/>
        <w:rPr>
          <w:sz w:val="22"/>
        </w:rPr>
      </w:pPr>
      <w:r w:rsidRPr="00B742C4">
        <w:rPr>
          <w:sz w:val="22"/>
        </w:rPr>
        <w:t>（岩手県二戸市石切所字火行塚２</w:t>
      </w:r>
      <w:r w:rsidR="00430622">
        <w:rPr>
          <w:rFonts w:hint="eastAsia"/>
          <w:sz w:val="22"/>
        </w:rPr>
        <w:t>番地</w:t>
      </w:r>
      <w:r w:rsidRPr="00B742C4">
        <w:rPr>
          <w:sz w:val="22"/>
        </w:rPr>
        <w:t>１）</w:t>
      </w:r>
    </w:p>
    <w:p w14:paraId="37715BE8" w14:textId="77777777" w:rsidR="007F1818" w:rsidRPr="00C712C9" w:rsidRDefault="007F1818" w:rsidP="00AB4DAE">
      <w:pPr>
        <w:ind w:firstLineChars="800" w:firstLine="1760"/>
        <w:rPr>
          <w:sz w:val="22"/>
        </w:rPr>
      </w:pP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Pr="004B6E1C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20BB3438" w:rsidR="00481FDF" w:rsidRPr="007E6677" w:rsidRDefault="00B742C4">
      <w:pPr>
        <w:pStyle w:val="a6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339BAB11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B742C4">
        <w:rPr>
          <w:rFonts w:hint="eastAsia"/>
          <w:sz w:val="22"/>
        </w:rPr>
        <w:t>レーザー加工機一式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B742C4">
        <w:rPr>
          <w:rFonts w:hint="eastAsia"/>
          <w:sz w:val="22"/>
        </w:rPr>
        <w:t>式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0A43F012" w:rsidR="00481FDF" w:rsidRDefault="00481FDF">
      <w:pPr>
        <w:rPr>
          <w:sz w:val="22"/>
        </w:rPr>
      </w:pPr>
      <w:r>
        <w:rPr>
          <w:rFonts w:hint="eastAsia"/>
          <w:sz w:val="22"/>
        </w:rPr>
        <w:t>３　委任</w:t>
      </w:r>
      <w:r w:rsidR="00B742C4">
        <w:rPr>
          <w:rFonts w:hint="eastAsia"/>
          <w:sz w:val="22"/>
        </w:rPr>
        <w:t>日</w:t>
      </w:r>
    </w:p>
    <w:p w14:paraId="6FD08D7D" w14:textId="09E02A4A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4B6E1C">
        <w:rPr>
          <w:rFonts w:ascii="ＭＳ 明朝" w:hAnsi="ＭＳ 明朝" w:hint="eastAsia"/>
        </w:rPr>
        <w:t>８</w:t>
      </w:r>
      <w:r w:rsidR="007E6677" w:rsidRPr="007E6677">
        <w:rPr>
          <w:rFonts w:ascii="ＭＳ 明朝" w:hAnsi="ＭＳ 明朝" w:hint="eastAsia"/>
        </w:rPr>
        <w:t>年</w:t>
      </w:r>
      <w:r w:rsidR="00B742C4">
        <w:rPr>
          <w:rFonts w:ascii="ＭＳ 明朝" w:hAnsi="ＭＳ 明朝" w:hint="eastAsia"/>
        </w:rPr>
        <w:t>７</w:t>
      </w:r>
      <w:r w:rsidR="007E6677" w:rsidRPr="007E6677">
        <w:rPr>
          <w:rFonts w:ascii="ＭＳ 明朝" w:hAnsi="ＭＳ 明朝" w:hint="eastAsia"/>
        </w:rPr>
        <w:t>月</w:t>
      </w:r>
      <w:r w:rsidR="00D81F25">
        <w:rPr>
          <w:rFonts w:ascii="ＭＳ 明朝" w:hAnsi="ＭＳ 明朝" w:hint="eastAsia"/>
        </w:rPr>
        <w:t>29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3E7CCA">
      <w:footerReference w:type="even" r:id="rId8"/>
      <w:pgSz w:w="11907" w:h="16840" w:code="9"/>
      <w:pgMar w:top="102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2347" w14:textId="77777777" w:rsidR="00CF637D" w:rsidRDefault="00CF637D">
      <w:r>
        <w:separator/>
      </w:r>
    </w:p>
  </w:endnote>
  <w:endnote w:type="continuationSeparator" w:id="0">
    <w:p w14:paraId="64AE5C23" w14:textId="77777777" w:rsidR="00CF637D" w:rsidRDefault="00CF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F2CC" w14:textId="77777777" w:rsidR="00CF637D" w:rsidRDefault="00CF637D">
      <w:r>
        <w:separator/>
      </w:r>
    </w:p>
  </w:footnote>
  <w:footnote w:type="continuationSeparator" w:id="0">
    <w:p w14:paraId="6D106EBD" w14:textId="77777777" w:rsidR="00CF637D" w:rsidRDefault="00CF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174C3"/>
    <w:rsid w:val="00025CB6"/>
    <w:rsid w:val="00047D97"/>
    <w:rsid w:val="000552A7"/>
    <w:rsid w:val="00067FE0"/>
    <w:rsid w:val="00096A55"/>
    <w:rsid w:val="000A2CD1"/>
    <w:rsid w:val="000B4CD4"/>
    <w:rsid w:val="000C0DCB"/>
    <w:rsid w:val="000C2400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00AD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1206"/>
    <w:rsid w:val="003B6AA4"/>
    <w:rsid w:val="003D1164"/>
    <w:rsid w:val="003E7CCA"/>
    <w:rsid w:val="00401C17"/>
    <w:rsid w:val="004158F2"/>
    <w:rsid w:val="00427506"/>
    <w:rsid w:val="00430622"/>
    <w:rsid w:val="004603F3"/>
    <w:rsid w:val="00460472"/>
    <w:rsid w:val="00476E23"/>
    <w:rsid w:val="00481FDF"/>
    <w:rsid w:val="004825D5"/>
    <w:rsid w:val="004A57E9"/>
    <w:rsid w:val="004A5CF3"/>
    <w:rsid w:val="004B1FED"/>
    <w:rsid w:val="004B6E1C"/>
    <w:rsid w:val="004C27A5"/>
    <w:rsid w:val="004C30D4"/>
    <w:rsid w:val="004E2C3C"/>
    <w:rsid w:val="004F0B9E"/>
    <w:rsid w:val="004F4502"/>
    <w:rsid w:val="005263AF"/>
    <w:rsid w:val="0053583D"/>
    <w:rsid w:val="00536335"/>
    <w:rsid w:val="00556BC3"/>
    <w:rsid w:val="00585311"/>
    <w:rsid w:val="00590E6B"/>
    <w:rsid w:val="005B3B66"/>
    <w:rsid w:val="005C0F8D"/>
    <w:rsid w:val="005C4664"/>
    <w:rsid w:val="005D023B"/>
    <w:rsid w:val="00611CE0"/>
    <w:rsid w:val="006232D5"/>
    <w:rsid w:val="00632DC6"/>
    <w:rsid w:val="00661C0B"/>
    <w:rsid w:val="00673C94"/>
    <w:rsid w:val="00680363"/>
    <w:rsid w:val="006E1C2C"/>
    <w:rsid w:val="007679CC"/>
    <w:rsid w:val="00776016"/>
    <w:rsid w:val="00776E1B"/>
    <w:rsid w:val="00794277"/>
    <w:rsid w:val="007D2015"/>
    <w:rsid w:val="007E6677"/>
    <w:rsid w:val="007E7DE1"/>
    <w:rsid w:val="007F1818"/>
    <w:rsid w:val="00803EB5"/>
    <w:rsid w:val="00821086"/>
    <w:rsid w:val="0084006B"/>
    <w:rsid w:val="008425A8"/>
    <w:rsid w:val="00861B24"/>
    <w:rsid w:val="008776F3"/>
    <w:rsid w:val="00885990"/>
    <w:rsid w:val="00891004"/>
    <w:rsid w:val="008978F7"/>
    <w:rsid w:val="008A0926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75443"/>
    <w:rsid w:val="009A5F08"/>
    <w:rsid w:val="009B3809"/>
    <w:rsid w:val="009B40CB"/>
    <w:rsid w:val="009C4684"/>
    <w:rsid w:val="00A11DB6"/>
    <w:rsid w:val="00A16078"/>
    <w:rsid w:val="00A24AB1"/>
    <w:rsid w:val="00A33340"/>
    <w:rsid w:val="00A368C5"/>
    <w:rsid w:val="00A46A3D"/>
    <w:rsid w:val="00A62DD3"/>
    <w:rsid w:val="00A663B1"/>
    <w:rsid w:val="00A72037"/>
    <w:rsid w:val="00AA7211"/>
    <w:rsid w:val="00AB4DAE"/>
    <w:rsid w:val="00B06308"/>
    <w:rsid w:val="00B26FAA"/>
    <w:rsid w:val="00B332F8"/>
    <w:rsid w:val="00B47D91"/>
    <w:rsid w:val="00B742C4"/>
    <w:rsid w:val="00B8629A"/>
    <w:rsid w:val="00B86D90"/>
    <w:rsid w:val="00B90FE4"/>
    <w:rsid w:val="00B97AF1"/>
    <w:rsid w:val="00BA23C4"/>
    <w:rsid w:val="00BC5EE5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088E"/>
    <w:rsid w:val="00CC4FDD"/>
    <w:rsid w:val="00CD2443"/>
    <w:rsid w:val="00CE5C12"/>
    <w:rsid w:val="00CF637D"/>
    <w:rsid w:val="00D017F6"/>
    <w:rsid w:val="00D021FA"/>
    <w:rsid w:val="00D10CF6"/>
    <w:rsid w:val="00D27B91"/>
    <w:rsid w:val="00D304D7"/>
    <w:rsid w:val="00D401E3"/>
    <w:rsid w:val="00D45FFD"/>
    <w:rsid w:val="00D54BF0"/>
    <w:rsid w:val="00D56DF9"/>
    <w:rsid w:val="00D81F25"/>
    <w:rsid w:val="00D93AAF"/>
    <w:rsid w:val="00DA2398"/>
    <w:rsid w:val="00DA42C7"/>
    <w:rsid w:val="00DA7870"/>
    <w:rsid w:val="00DC5E96"/>
    <w:rsid w:val="00DC6A39"/>
    <w:rsid w:val="00DC7FE2"/>
    <w:rsid w:val="00DD7449"/>
    <w:rsid w:val="00DE636A"/>
    <w:rsid w:val="00DF79D3"/>
    <w:rsid w:val="00E11D5A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67C9B"/>
    <w:rsid w:val="00E70C80"/>
    <w:rsid w:val="00E7359F"/>
    <w:rsid w:val="00E82133"/>
    <w:rsid w:val="00E87373"/>
    <w:rsid w:val="00E91746"/>
    <w:rsid w:val="00E921F2"/>
    <w:rsid w:val="00EA5B63"/>
    <w:rsid w:val="00EB682B"/>
    <w:rsid w:val="00EF5DA0"/>
    <w:rsid w:val="00F118F6"/>
    <w:rsid w:val="00F67495"/>
    <w:rsid w:val="00F7285A"/>
    <w:rsid w:val="00F81163"/>
    <w:rsid w:val="00F81E08"/>
    <w:rsid w:val="00FC3793"/>
    <w:rsid w:val="00FC4E99"/>
    <w:rsid w:val="00FC7120"/>
    <w:rsid w:val="00FC7E9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樋口 晃大</cp:lastModifiedBy>
  <cp:revision>2</cp:revision>
  <cp:lastPrinted>2026-06-30T04:44:00Z</cp:lastPrinted>
  <dcterms:created xsi:type="dcterms:W3CDTF">2026-06-30T04:48:00Z</dcterms:created>
  <dcterms:modified xsi:type="dcterms:W3CDTF">2026-06-30T04:48:00Z</dcterms:modified>
</cp:coreProperties>
</file>