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62564" w14:textId="3EBBF949" w:rsidR="00374953" w:rsidRDefault="008E1612" w:rsidP="002A48F1">
      <w:pPr>
        <w:jc w:val="center"/>
        <w:rPr>
          <w:rFonts w:ascii="ＭＳ 明朝" w:eastAsia="ＭＳ 明朝" w:hAnsi="ＭＳ 明朝"/>
        </w:rPr>
      </w:pPr>
      <w:r>
        <w:rPr>
          <w:rFonts w:ascii="ＭＳ 明朝" w:eastAsia="ＭＳ 明朝" w:hAnsi="ＭＳ 明朝" w:hint="eastAsia"/>
          <w:sz w:val="28"/>
          <w:szCs w:val="36"/>
        </w:rPr>
        <w:t>岩手県立図書館　開架書架等LED照明器具賃貸借</w:t>
      </w:r>
      <w:r w:rsidR="00A35480" w:rsidRPr="002A48F1">
        <w:rPr>
          <w:rFonts w:ascii="ＭＳ 明朝" w:eastAsia="ＭＳ 明朝" w:hAnsi="ＭＳ 明朝" w:hint="eastAsia"/>
          <w:sz w:val="28"/>
          <w:szCs w:val="36"/>
        </w:rPr>
        <w:t>業務仕様書</w:t>
      </w:r>
    </w:p>
    <w:p w14:paraId="571F4486" w14:textId="77777777" w:rsidR="00A35480" w:rsidRDefault="00A35480">
      <w:pPr>
        <w:rPr>
          <w:rFonts w:ascii="ＭＳ 明朝" w:eastAsia="ＭＳ 明朝" w:hAnsi="ＭＳ 明朝"/>
        </w:rPr>
      </w:pPr>
    </w:p>
    <w:p w14:paraId="1145A456" w14:textId="194E2C2A" w:rsidR="00A35480" w:rsidRDefault="00A35480" w:rsidP="00A35480">
      <w:pPr>
        <w:ind w:firstLineChars="100" w:firstLine="210"/>
        <w:rPr>
          <w:rFonts w:ascii="ＭＳ 明朝" w:eastAsia="ＭＳ 明朝" w:hAnsi="ＭＳ 明朝"/>
        </w:rPr>
      </w:pPr>
      <w:r>
        <w:rPr>
          <w:rFonts w:ascii="ＭＳ 明朝" w:eastAsia="ＭＳ 明朝" w:hAnsi="ＭＳ 明朝" w:hint="eastAsia"/>
        </w:rPr>
        <w:t>岩手県を「甲」、落札業者を「乙」として契約する</w:t>
      </w:r>
      <w:r w:rsidR="00825A46">
        <w:rPr>
          <w:rFonts w:ascii="ＭＳ 明朝" w:eastAsia="ＭＳ 明朝" w:hAnsi="ＭＳ 明朝" w:hint="eastAsia"/>
        </w:rPr>
        <w:t>岩手県立図書館　開架書架等</w:t>
      </w:r>
      <w:r>
        <w:rPr>
          <w:rFonts w:ascii="ＭＳ 明朝" w:eastAsia="ＭＳ 明朝" w:hAnsi="ＭＳ 明朝" w:hint="eastAsia"/>
        </w:rPr>
        <w:t>LED</w:t>
      </w:r>
      <w:r w:rsidR="00D322F6">
        <w:rPr>
          <w:rFonts w:ascii="ＭＳ 明朝" w:eastAsia="ＭＳ 明朝" w:hAnsi="ＭＳ 明朝" w:hint="eastAsia"/>
        </w:rPr>
        <w:t>照明器具</w:t>
      </w:r>
      <w:r w:rsidR="00825A46">
        <w:rPr>
          <w:rFonts w:ascii="ＭＳ 明朝" w:eastAsia="ＭＳ 明朝" w:hAnsi="ＭＳ 明朝" w:hint="eastAsia"/>
        </w:rPr>
        <w:t>賃貸借</w:t>
      </w:r>
      <w:r w:rsidR="002A48F1">
        <w:rPr>
          <w:rFonts w:ascii="ＭＳ 明朝" w:eastAsia="ＭＳ 明朝" w:hAnsi="ＭＳ 明朝" w:hint="eastAsia"/>
        </w:rPr>
        <w:t>業務</w:t>
      </w:r>
      <w:r>
        <w:rPr>
          <w:rFonts w:ascii="ＭＳ 明朝" w:eastAsia="ＭＳ 明朝" w:hAnsi="ＭＳ 明朝" w:hint="eastAsia"/>
        </w:rPr>
        <w:t>に関する</w:t>
      </w:r>
      <w:r w:rsidR="002A48F1">
        <w:rPr>
          <w:rFonts w:ascii="ＭＳ 明朝" w:eastAsia="ＭＳ 明朝" w:hAnsi="ＭＳ 明朝" w:hint="eastAsia"/>
        </w:rPr>
        <w:t>仕様</w:t>
      </w:r>
      <w:r>
        <w:rPr>
          <w:rFonts w:ascii="ＭＳ 明朝" w:eastAsia="ＭＳ 明朝" w:hAnsi="ＭＳ 明朝" w:hint="eastAsia"/>
        </w:rPr>
        <w:t>等は、次のとおりとする。</w:t>
      </w:r>
    </w:p>
    <w:p w14:paraId="06BDF1DE" w14:textId="77777777" w:rsidR="00A35480" w:rsidRDefault="00A35480" w:rsidP="00A35480">
      <w:pPr>
        <w:rPr>
          <w:rFonts w:ascii="ＭＳ 明朝" w:eastAsia="ＭＳ 明朝" w:hAnsi="ＭＳ 明朝"/>
        </w:rPr>
      </w:pPr>
    </w:p>
    <w:p w14:paraId="20B5848B" w14:textId="26F65856" w:rsidR="00A35480" w:rsidRPr="00195E8D" w:rsidRDefault="00A35480" w:rsidP="00A35480">
      <w:pPr>
        <w:rPr>
          <w:rFonts w:ascii="ＭＳ ゴシック" w:eastAsia="ＭＳ ゴシック" w:hAnsi="ＭＳ ゴシック"/>
          <w:b/>
          <w:bCs/>
        </w:rPr>
      </w:pPr>
      <w:r w:rsidRPr="00DA48E1">
        <w:rPr>
          <w:rFonts w:ascii="ＭＳ ゴシック" w:eastAsia="ＭＳ ゴシック" w:hAnsi="ＭＳ ゴシック" w:hint="eastAsia"/>
          <w:b/>
          <w:bCs/>
          <w:shd w:val="pct15" w:color="auto" w:fill="FFFFFF"/>
        </w:rPr>
        <w:t>１　業務概要</w:t>
      </w:r>
    </w:p>
    <w:p w14:paraId="5F430D32" w14:textId="202280A7" w:rsidR="00A35480" w:rsidRPr="00D61758" w:rsidRDefault="00A35480" w:rsidP="00A35480">
      <w:pPr>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（１）業務名称</w:t>
      </w:r>
    </w:p>
    <w:p w14:paraId="0EE611A7" w14:textId="1165511C" w:rsidR="00A35480" w:rsidRDefault="00A35480" w:rsidP="00A35480">
      <w:pPr>
        <w:rPr>
          <w:rFonts w:ascii="ＭＳ 明朝" w:eastAsia="ＭＳ 明朝" w:hAnsi="ＭＳ 明朝"/>
        </w:rPr>
      </w:pPr>
      <w:r>
        <w:rPr>
          <w:rFonts w:ascii="ＭＳ 明朝" w:eastAsia="ＭＳ 明朝" w:hAnsi="ＭＳ 明朝" w:hint="eastAsia"/>
        </w:rPr>
        <w:t xml:space="preserve">　　岩手県立図書館</w:t>
      </w:r>
      <w:r w:rsidR="002A48F1">
        <w:rPr>
          <w:rFonts w:ascii="ＭＳ 明朝" w:eastAsia="ＭＳ 明朝" w:hAnsi="ＭＳ 明朝" w:hint="eastAsia"/>
        </w:rPr>
        <w:t xml:space="preserve">　</w:t>
      </w:r>
      <w:r w:rsidR="00825A46">
        <w:rPr>
          <w:rFonts w:ascii="ＭＳ 明朝" w:eastAsia="ＭＳ 明朝" w:hAnsi="ＭＳ 明朝" w:hint="eastAsia"/>
        </w:rPr>
        <w:t>開架書架等</w:t>
      </w:r>
      <w:r>
        <w:rPr>
          <w:rFonts w:ascii="ＭＳ 明朝" w:eastAsia="ＭＳ 明朝" w:hAnsi="ＭＳ 明朝" w:hint="eastAsia"/>
        </w:rPr>
        <w:t>LED</w:t>
      </w:r>
      <w:r w:rsidR="00D322F6">
        <w:rPr>
          <w:rFonts w:ascii="ＭＳ 明朝" w:eastAsia="ＭＳ 明朝" w:hAnsi="ＭＳ 明朝" w:hint="eastAsia"/>
        </w:rPr>
        <w:t>照明器具</w:t>
      </w:r>
      <w:r w:rsidR="00825A46">
        <w:rPr>
          <w:rFonts w:ascii="ＭＳ 明朝" w:eastAsia="ＭＳ 明朝" w:hAnsi="ＭＳ 明朝" w:hint="eastAsia"/>
        </w:rPr>
        <w:t>賃貸借</w:t>
      </w:r>
      <w:r>
        <w:rPr>
          <w:rFonts w:ascii="ＭＳ 明朝" w:eastAsia="ＭＳ 明朝" w:hAnsi="ＭＳ 明朝" w:hint="eastAsia"/>
        </w:rPr>
        <w:t>業務</w:t>
      </w:r>
    </w:p>
    <w:p w14:paraId="25E5DD18" w14:textId="771B5DFA" w:rsidR="00A35480" w:rsidRPr="00D61758" w:rsidRDefault="00A35480" w:rsidP="00A35480">
      <w:pPr>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（２）業務概要</w:t>
      </w:r>
    </w:p>
    <w:p w14:paraId="133AEE7D" w14:textId="335519CB" w:rsidR="00A35480" w:rsidRDefault="00A35480" w:rsidP="00A35480">
      <w:pPr>
        <w:rPr>
          <w:rFonts w:ascii="ＭＳ 明朝" w:eastAsia="ＭＳ 明朝" w:hAnsi="ＭＳ 明朝"/>
        </w:rPr>
      </w:pPr>
      <w:r>
        <w:rPr>
          <w:rFonts w:ascii="ＭＳ 明朝" w:eastAsia="ＭＳ 明朝" w:hAnsi="ＭＳ 明朝" w:hint="eastAsia"/>
        </w:rPr>
        <w:t xml:space="preserve">　　　ア　契約方法及び期間</w:t>
      </w:r>
    </w:p>
    <w:p w14:paraId="2F28351D" w14:textId="0D722C30" w:rsidR="00A35480" w:rsidRDefault="00A35480" w:rsidP="00A35480">
      <w:pPr>
        <w:rPr>
          <w:rFonts w:ascii="ＭＳ 明朝" w:eastAsia="ＭＳ 明朝" w:hAnsi="ＭＳ 明朝"/>
        </w:rPr>
      </w:pPr>
      <w:r>
        <w:rPr>
          <w:rFonts w:ascii="ＭＳ 明朝" w:eastAsia="ＭＳ 明朝" w:hAnsi="ＭＳ 明朝" w:hint="eastAsia"/>
        </w:rPr>
        <w:t xml:space="preserve">　　　　・契約方法</w:t>
      </w:r>
      <w:r w:rsidR="00090B77">
        <w:rPr>
          <w:rFonts w:ascii="ＭＳ 明朝" w:eastAsia="ＭＳ 明朝" w:hAnsi="ＭＳ 明朝" w:hint="eastAsia"/>
        </w:rPr>
        <w:t xml:space="preserve">　　付帯サービス付きリース契約</w:t>
      </w:r>
      <w:r w:rsidR="00825A46">
        <w:rPr>
          <w:rFonts w:ascii="ＭＳ 明朝" w:eastAsia="ＭＳ 明朝" w:hAnsi="ＭＳ 明朝" w:hint="eastAsia"/>
        </w:rPr>
        <w:t>（以下、「リース契約」という。）</w:t>
      </w:r>
    </w:p>
    <w:p w14:paraId="7FD937F4" w14:textId="4ADB7FDA" w:rsidR="00090B77" w:rsidRDefault="00090B77" w:rsidP="00A35480">
      <w:pPr>
        <w:rPr>
          <w:rFonts w:ascii="ＭＳ 明朝" w:eastAsia="ＭＳ 明朝" w:hAnsi="ＭＳ 明朝"/>
        </w:rPr>
      </w:pPr>
      <w:r>
        <w:rPr>
          <w:rFonts w:ascii="ＭＳ 明朝" w:eastAsia="ＭＳ 明朝" w:hAnsi="ＭＳ 明朝" w:hint="eastAsia"/>
        </w:rPr>
        <w:t xml:space="preserve">　　　　・設置期間　　契約締結日から令和９年２月28日まで</w:t>
      </w:r>
    </w:p>
    <w:p w14:paraId="22BA2DCA" w14:textId="52BE2D29" w:rsidR="00090B77" w:rsidRPr="00C50C40" w:rsidRDefault="00090B77" w:rsidP="00A35480">
      <w:pPr>
        <w:rPr>
          <w:rFonts w:ascii="ＭＳ 明朝" w:eastAsia="ＭＳ 明朝" w:hAnsi="ＭＳ 明朝"/>
        </w:rPr>
      </w:pPr>
      <w:r>
        <w:rPr>
          <w:rFonts w:ascii="ＭＳ 明朝" w:eastAsia="ＭＳ 明朝" w:hAnsi="ＭＳ 明朝" w:hint="eastAsia"/>
        </w:rPr>
        <w:t xml:space="preserve">　　　　・賃貸借期間　令和９年３月１日から</w:t>
      </w:r>
      <w:r w:rsidRPr="00C50C40">
        <w:rPr>
          <w:rFonts w:ascii="ＭＳ 明朝" w:eastAsia="ＭＳ 明朝" w:hAnsi="ＭＳ 明朝" w:hint="eastAsia"/>
        </w:rPr>
        <w:t>令和1</w:t>
      </w:r>
      <w:r w:rsidR="00107F83" w:rsidRPr="00C50C40">
        <w:rPr>
          <w:rFonts w:ascii="ＭＳ 明朝" w:eastAsia="ＭＳ 明朝" w:hAnsi="ＭＳ 明朝" w:hint="eastAsia"/>
        </w:rPr>
        <w:t>4</w:t>
      </w:r>
      <w:r w:rsidRPr="00C50C40">
        <w:rPr>
          <w:rFonts w:ascii="ＭＳ 明朝" w:eastAsia="ＭＳ 明朝" w:hAnsi="ＭＳ 明朝" w:hint="eastAsia"/>
        </w:rPr>
        <w:t>年</w:t>
      </w:r>
      <w:r w:rsidR="00107F83" w:rsidRPr="00C50C40">
        <w:rPr>
          <w:rFonts w:ascii="ＭＳ 明朝" w:eastAsia="ＭＳ 明朝" w:hAnsi="ＭＳ 明朝" w:hint="eastAsia"/>
        </w:rPr>
        <w:t>２</w:t>
      </w:r>
      <w:r w:rsidRPr="00C50C40">
        <w:rPr>
          <w:rFonts w:ascii="ＭＳ 明朝" w:eastAsia="ＭＳ 明朝" w:hAnsi="ＭＳ 明朝" w:hint="eastAsia"/>
        </w:rPr>
        <w:t>月</w:t>
      </w:r>
      <w:r w:rsidR="00107F83" w:rsidRPr="00C50C40">
        <w:rPr>
          <w:rFonts w:ascii="ＭＳ 明朝" w:eastAsia="ＭＳ 明朝" w:hAnsi="ＭＳ 明朝" w:hint="eastAsia"/>
        </w:rPr>
        <w:t>29</w:t>
      </w:r>
      <w:r w:rsidRPr="00C50C40">
        <w:rPr>
          <w:rFonts w:ascii="ＭＳ 明朝" w:eastAsia="ＭＳ 明朝" w:hAnsi="ＭＳ 明朝" w:hint="eastAsia"/>
        </w:rPr>
        <w:t>日まで</w:t>
      </w:r>
    </w:p>
    <w:p w14:paraId="4216E91A" w14:textId="7DAF50E5" w:rsidR="00090B77" w:rsidRPr="00C50C40" w:rsidRDefault="00090B77" w:rsidP="00A35480">
      <w:pPr>
        <w:rPr>
          <w:rFonts w:ascii="ＭＳ 明朝" w:eastAsia="ＭＳ 明朝" w:hAnsi="ＭＳ 明朝"/>
        </w:rPr>
      </w:pPr>
      <w:r w:rsidRPr="00C50C40">
        <w:rPr>
          <w:rFonts w:ascii="ＭＳ 明朝" w:eastAsia="ＭＳ 明朝" w:hAnsi="ＭＳ 明朝" w:hint="eastAsia"/>
        </w:rPr>
        <w:t xml:space="preserve">　　　　　※設置期間</w:t>
      </w:r>
      <w:r w:rsidR="00173437" w:rsidRPr="00C50C40">
        <w:rPr>
          <w:rFonts w:ascii="ＭＳ 明朝" w:eastAsia="ＭＳ 明朝" w:hAnsi="ＭＳ 明朝" w:hint="eastAsia"/>
        </w:rPr>
        <w:t>内に</w:t>
      </w:r>
      <w:r w:rsidR="00D322F6" w:rsidRPr="00C50C40">
        <w:rPr>
          <w:rFonts w:ascii="ＭＳ 明朝" w:eastAsia="ＭＳ 明朝" w:hAnsi="ＭＳ 明朝" w:hint="eastAsia"/>
        </w:rPr>
        <w:t>照明器具</w:t>
      </w:r>
      <w:r w:rsidRPr="00C50C40">
        <w:rPr>
          <w:rFonts w:ascii="ＭＳ 明朝" w:eastAsia="ＭＳ 明朝" w:hAnsi="ＭＳ 明朝" w:hint="eastAsia"/>
        </w:rPr>
        <w:t>の設置、調整、機能確認、検査一式を完了すること。</w:t>
      </w:r>
    </w:p>
    <w:p w14:paraId="328195C3" w14:textId="4DA797DA" w:rsidR="00090B77" w:rsidRPr="00C50C40" w:rsidRDefault="003779C1" w:rsidP="00A35480">
      <w:pPr>
        <w:rPr>
          <w:rFonts w:ascii="ＭＳ 明朝" w:eastAsia="ＭＳ 明朝" w:hAnsi="ＭＳ 明朝"/>
        </w:rPr>
      </w:pPr>
      <w:r w:rsidRPr="00C50C40">
        <w:rPr>
          <w:rFonts w:ascii="ＭＳ 明朝" w:eastAsia="ＭＳ 明朝" w:hAnsi="ＭＳ 明朝" w:hint="eastAsia"/>
        </w:rPr>
        <w:t xml:space="preserve">　　　　　　なお、これによりがたい場合は甲乙協議のうえ期間について決定する。</w:t>
      </w:r>
    </w:p>
    <w:p w14:paraId="0260E003" w14:textId="246F38D4" w:rsidR="00090B77" w:rsidRPr="00C50C40" w:rsidRDefault="00090B77" w:rsidP="00A35480">
      <w:pPr>
        <w:rPr>
          <w:rFonts w:ascii="ＭＳ 明朝" w:eastAsia="ＭＳ 明朝" w:hAnsi="ＭＳ 明朝"/>
        </w:rPr>
      </w:pPr>
      <w:r w:rsidRPr="00C50C40">
        <w:rPr>
          <w:rFonts w:ascii="ＭＳ 明朝" w:eastAsia="ＭＳ 明朝" w:hAnsi="ＭＳ 明朝" w:hint="eastAsia"/>
        </w:rPr>
        <w:t xml:space="preserve">　　　イ　履行場所</w:t>
      </w:r>
    </w:p>
    <w:p w14:paraId="16B081B2" w14:textId="3006FEE5" w:rsidR="00090B77" w:rsidRDefault="00090B77" w:rsidP="00A35480">
      <w:pPr>
        <w:rPr>
          <w:rFonts w:ascii="ＭＳ 明朝" w:eastAsia="ＭＳ 明朝" w:hAnsi="ＭＳ 明朝"/>
        </w:rPr>
      </w:pPr>
      <w:r w:rsidRPr="00C50C40">
        <w:rPr>
          <w:rFonts w:ascii="ＭＳ 明朝" w:eastAsia="ＭＳ 明朝" w:hAnsi="ＭＳ 明朝" w:hint="eastAsia"/>
        </w:rPr>
        <w:t xml:space="preserve">　　　　　岩手県立図書館（岩手県盛岡市盛岡駅西通１-７-１）</w:t>
      </w:r>
    </w:p>
    <w:p w14:paraId="16153943" w14:textId="6CC2EE29" w:rsidR="00090B77" w:rsidRPr="00C50C40" w:rsidRDefault="00090B77" w:rsidP="00A35480">
      <w:pPr>
        <w:rPr>
          <w:rFonts w:ascii="ＭＳ 明朝" w:eastAsia="ＭＳ 明朝" w:hAnsi="ＭＳ 明朝"/>
        </w:rPr>
      </w:pPr>
      <w:r w:rsidRPr="00C50C40">
        <w:rPr>
          <w:rFonts w:ascii="ＭＳ 明朝" w:eastAsia="ＭＳ 明朝" w:hAnsi="ＭＳ 明朝" w:hint="eastAsia"/>
        </w:rPr>
        <w:t xml:space="preserve">　　　ウ　対象の</w:t>
      </w:r>
      <w:r w:rsidR="00D322F6" w:rsidRPr="00C50C40">
        <w:rPr>
          <w:rFonts w:ascii="ＭＳ 明朝" w:eastAsia="ＭＳ 明朝" w:hAnsi="ＭＳ 明朝" w:hint="eastAsia"/>
        </w:rPr>
        <w:t>照明器具</w:t>
      </w:r>
    </w:p>
    <w:p w14:paraId="7FF6A12F" w14:textId="0F89BA54" w:rsidR="00090B77" w:rsidRPr="00C50C40" w:rsidRDefault="00090B77" w:rsidP="00A35480">
      <w:pPr>
        <w:rPr>
          <w:rFonts w:ascii="ＭＳ 明朝" w:eastAsia="ＭＳ 明朝" w:hAnsi="ＭＳ 明朝"/>
        </w:rPr>
      </w:pPr>
      <w:r w:rsidRPr="00C50C40">
        <w:rPr>
          <w:rFonts w:ascii="ＭＳ 明朝" w:eastAsia="ＭＳ 明朝" w:hAnsi="ＭＳ 明朝" w:hint="eastAsia"/>
        </w:rPr>
        <w:t xml:space="preserve">　　　　　別表</w:t>
      </w:r>
      <w:r w:rsidR="002D3E06" w:rsidRPr="00C50C40">
        <w:rPr>
          <w:rFonts w:ascii="ＭＳ 明朝" w:eastAsia="ＭＳ 明朝" w:hAnsi="ＭＳ 明朝" w:hint="eastAsia"/>
        </w:rPr>
        <w:t>１</w:t>
      </w:r>
      <w:r w:rsidR="002A48F1" w:rsidRPr="00C50C40">
        <w:rPr>
          <w:rFonts w:ascii="ＭＳ 明朝" w:eastAsia="ＭＳ 明朝" w:hAnsi="ＭＳ 明朝" w:hint="eastAsia"/>
        </w:rPr>
        <w:t>「LED</w:t>
      </w:r>
      <w:r w:rsidR="00D322F6" w:rsidRPr="00C50C40">
        <w:rPr>
          <w:rFonts w:ascii="ＭＳ 明朝" w:eastAsia="ＭＳ 明朝" w:hAnsi="ＭＳ 明朝" w:hint="eastAsia"/>
        </w:rPr>
        <w:t>照明器具</w:t>
      </w:r>
      <w:r w:rsidR="002A48F1" w:rsidRPr="00C50C40">
        <w:rPr>
          <w:rFonts w:ascii="ＭＳ 明朝" w:eastAsia="ＭＳ 明朝" w:hAnsi="ＭＳ 明朝" w:hint="eastAsia"/>
        </w:rPr>
        <w:t>仕様一覧」</w:t>
      </w:r>
      <w:r w:rsidRPr="00C50C40">
        <w:rPr>
          <w:rFonts w:ascii="ＭＳ 明朝" w:eastAsia="ＭＳ 明朝" w:hAnsi="ＭＳ 明朝" w:hint="eastAsia"/>
        </w:rPr>
        <w:t>のとおり</w:t>
      </w:r>
    </w:p>
    <w:p w14:paraId="664322E8" w14:textId="729CBE97" w:rsidR="00090B77" w:rsidRPr="00C50C40" w:rsidRDefault="00090B77" w:rsidP="00A35480">
      <w:pPr>
        <w:rPr>
          <w:rFonts w:ascii="ＭＳ 明朝" w:eastAsia="ＭＳ 明朝" w:hAnsi="ＭＳ 明朝"/>
        </w:rPr>
      </w:pPr>
      <w:r w:rsidRPr="00C50C40">
        <w:rPr>
          <w:rFonts w:ascii="ＭＳ 明朝" w:eastAsia="ＭＳ 明朝" w:hAnsi="ＭＳ 明朝" w:hint="eastAsia"/>
        </w:rPr>
        <w:t xml:space="preserve">　　　エ　業務内容</w:t>
      </w:r>
    </w:p>
    <w:p w14:paraId="35E7D719" w14:textId="44A7867D" w:rsidR="00090B77" w:rsidRPr="00C50C40" w:rsidRDefault="00090B77" w:rsidP="00090B77">
      <w:pPr>
        <w:ind w:left="840" w:hangingChars="400" w:hanging="840"/>
        <w:rPr>
          <w:rFonts w:ascii="ＭＳ 明朝" w:eastAsia="ＭＳ 明朝" w:hAnsi="ＭＳ 明朝"/>
        </w:rPr>
      </w:pPr>
      <w:r w:rsidRPr="00C50C40">
        <w:rPr>
          <w:rFonts w:ascii="ＭＳ 明朝" w:eastAsia="ＭＳ 明朝" w:hAnsi="ＭＳ 明朝" w:hint="eastAsia"/>
        </w:rPr>
        <w:t xml:space="preserve">　　　　　施設内の</w:t>
      </w:r>
      <w:r w:rsidR="00D322F6" w:rsidRPr="00C50C40">
        <w:rPr>
          <w:rFonts w:ascii="ＭＳ 明朝" w:eastAsia="ＭＳ 明朝" w:hAnsi="ＭＳ 明朝" w:hint="eastAsia"/>
        </w:rPr>
        <w:t>照明器具</w:t>
      </w:r>
      <w:r w:rsidRPr="00C50C40">
        <w:rPr>
          <w:rFonts w:ascii="ＭＳ 明朝" w:eastAsia="ＭＳ 明朝" w:hAnsi="ＭＳ 明朝" w:hint="eastAsia"/>
        </w:rPr>
        <w:t>の設置状況を踏まえ、本業務に係るLED</w:t>
      </w:r>
      <w:r w:rsidR="00D322F6" w:rsidRPr="00C50C40">
        <w:rPr>
          <w:rFonts w:ascii="ＭＳ 明朝" w:eastAsia="ＭＳ 明朝" w:hAnsi="ＭＳ 明朝" w:hint="eastAsia"/>
        </w:rPr>
        <w:t>照明器具</w:t>
      </w:r>
      <w:r w:rsidRPr="00C50C40">
        <w:rPr>
          <w:rFonts w:ascii="ＭＳ 明朝" w:eastAsia="ＭＳ 明朝" w:hAnsi="ＭＳ 明朝" w:hint="eastAsia"/>
        </w:rPr>
        <w:t>の設置及び付帯サービス（保守及び維持管理等）について、甲と合意した内容でリース契約を締結し、装置等を善良なる注意義務をもって業務を履行するものとする。</w:t>
      </w:r>
    </w:p>
    <w:p w14:paraId="45EC1B8C" w14:textId="1CB86370" w:rsidR="00090B77" w:rsidRPr="00C50C40" w:rsidRDefault="00021ED1" w:rsidP="00A35480">
      <w:pPr>
        <w:rPr>
          <w:rFonts w:ascii="ＭＳ ゴシック" w:eastAsia="ＭＳ ゴシック" w:hAnsi="ＭＳ ゴシック"/>
        </w:rPr>
      </w:pPr>
      <w:r w:rsidRPr="00C50C40">
        <w:rPr>
          <w:rFonts w:ascii="ＭＳ 明朝" w:eastAsia="ＭＳ 明朝" w:hAnsi="ＭＳ 明朝" w:hint="eastAsia"/>
        </w:rPr>
        <w:t xml:space="preserve">　</w:t>
      </w:r>
      <w:r w:rsidRPr="00C50C40">
        <w:rPr>
          <w:rFonts w:ascii="ＭＳ ゴシック" w:eastAsia="ＭＳ ゴシック" w:hAnsi="ＭＳ ゴシック" w:hint="eastAsia"/>
        </w:rPr>
        <w:t>（３）</w:t>
      </w:r>
      <w:r w:rsidR="00F028D6" w:rsidRPr="00C50C40">
        <w:rPr>
          <w:rFonts w:ascii="ＭＳ ゴシック" w:eastAsia="ＭＳ ゴシック" w:hAnsi="ＭＳ ゴシック" w:hint="eastAsia"/>
        </w:rPr>
        <w:t>乙</w:t>
      </w:r>
      <w:r w:rsidRPr="00C50C40">
        <w:rPr>
          <w:rFonts w:ascii="ＭＳ ゴシック" w:eastAsia="ＭＳ ゴシック" w:hAnsi="ＭＳ ゴシック" w:hint="eastAsia"/>
        </w:rPr>
        <w:t>が行う業務の範囲</w:t>
      </w:r>
    </w:p>
    <w:p w14:paraId="7DCCC65F" w14:textId="4B8904EB" w:rsidR="006B3012" w:rsidRPr="00C50C40" w:rsidRDefault="006B3012" w:rsidP="006B3012">
      <w:pPr>
        <w:ind w:left="210" w:hangingChars="100" w:hanging="210"/>
        <w:rPr>
          <w:rFonts w:ascii="ＭＳ 明朝" w:eastAsia="ＭＳ 明朝" w:hAnsi="ＭＳ 明朝"/>
        </w:rPr>
      </w:pPr>
      <w:r w:rsidRPr="00C50C40">
        <w:rPr>
          <w:rFonts w:ascii="ＭＳ ゴシック" w:eastAsia="ＭＳ ゴシック" w:hAnsi="ＭＳ ゴシック" w:hint="eastAsia"/>
        </w:rPr>
        <w:t xml:space="preserve">　　</w:t>
      </w:r>
      <w:r w:rsidRPr="00C50C40">
        <w:rPr>
          <w:rFonts w:ascii="ＭＳ 明朝" w:eastAsia="ＭＳ 明朝" w:hAnsi="ＭＳ 明朝" w:hint="eastAsia"/>
        </w:rPr>
        <w:t>乙が行う業務の範囲は以下のとおりであること。ただし、乙が共同企業体の場合は、その役割を分担する構成員が行うものとする。</w:t>
      </w:r>
    </w:p>
    <w:p w14:paraId="3BFBE2FA" w14:textId="0D70AABC" w:rsidR="00021ED1" w:rsidRDefault="00021ED1" w:rsidP="00A35480">
      <w:pPr>
        <w:rPr>
          <w:rFonts w:ascii="ＭＳ 明朝" w:eastAsia="ＭＳ 明朝" w:hAnsi="ＭＳ 明朝"/>
        </w:rPr>
      </w:pPr>
      <w:r>
        <w:rPr>
          <w:rFonts w:ascii="ＭＳ 明朝" w:eastAsia="ＭＳ 明朝" w:hAnsi="ＭＳ 明朝" w:hint="eastAsia"/>
        </w:rPr>
        <w:t xml:space="preserve">　　　ア　</w:t>
      </w:r>
      <w:r w:rsidR="00326A64">
        <w:rPr>
          <w:rFonts w:ascii="ＭＳ 明朝" w:eastAsia="ＭＳ 明朝" w:hAnsi="ＭＳ 明朝" w:hint="eastAsia"/>
        </w:rPr>
        <w:t>本設備</w:t>
      </w:r>
      <w:r>
        <w:rPr>
          <w:rFonts w:ascii="ＭＳ 明朝" w:eastAsia="ＭＳ 明朝" w:hAnsi="ＭＳ 明朝" w:hint="eastAsia"/>
        </w:rPr>
        <w:t>の設置に係る計画、施工、施工管理</w:t>
      </w:r>
    </w:p>
    <w:p w14:paraId="540AD765" w14:textId="41B80034" w:rsidR="00021ED1" w:rsidRDefault="00021ED1" w:rsidP="00021ED1">
      <w:pPr>
        <w:ind w:left="1050" w:hangingChars="500" w:hanging="1050"/>
        <w:rPr>
          <w:rFonts w:ascii="ＭＳ 明朝" w:eastAsia="ＭＳ 明朝" w:hAnsi="ＭＳ 明朝"/>
        </w:rPr>
      </w:pPr>
      <w:r>
        <w:rPr>
          <w:rFonts w:ascii="ＭＳ 明朝" w:eastAsia="ＭＳ 明朝" w:hAnsi="ＭＳ 明朝" w:hint="eastAsia"/>
        </w:rPr>
        <w:t xml:space="preserve">　　　　①　関係諸法規を遵守しつつ、設置期間内に対応可能な</w:t>
      </w:r>
      <w:r w:rsidRPr="00021ED1">
        <w:rPr>
          <w:rFonts w:ascii="ＭＳ 明朝" w:eastAsia="ＭＳ 明朝" w:hAnsi="ＭＳ 明朝" w:hint="eastAsia"/>
        </w:rPr>
        <w:t>施工計画の策定及び施工・施工管理を実施すること。</w:t>
      </w:r>
    </w:p>
    <w:p w14:paraId="2E622A9A" w14:textId="64964E9D" w:rsidR="00021ED1" w:rsidRDefault="00021ED1" w:rsidP="004E4CC9">
      <w:pPr>
        <w:ind w:left="1050" w:hangingChars="500" w:hanging="1050"/>
        <w:rPr>
          <w:rFonts w:ascii="ＭＳ 明朝" w:eastAsia="ＭＳ 明朝" w:hAnsi="ＭＳ 明朝"/>
        </w:rPr>
      </w:pPr>
      <w:r>
        <w:rPr>
          <w:rFonts w:ascii="ＭＳ 明朝" w:eastAsia="ＭＳ 明朝" w:hAnsi="ＭＳ 明朝" w:hint="eastAsia"/>
        </w:rPr>
        <w:t xml:space="preserve">　　　　②</w:t>
      </w:r>
      <w:r w:rsidR="004E4CC9">
        <w:rPr>
          <w:rFonts w:ascii="ＭＳ 明朝" w:eastAsia="ＭＳ 明朝" w:hAnsi="ＭＳ 明朝" w:hint="eastAsia"/>
        </w:rPr>
        <w:t xml:space="preserve">　</w:t>
      </w:r>
      <w:r w:rsidR="004E4CC9" w:rsidRPr="004E4CC9">
        <w:rPr>
          <w:rFonts w:ascii="ＭＳ 明朝" w:eastAsia="ＭＳ 明朝" w:hAnsi="ＭＳ 明朝"/>
        </w:rPr>
        <w:t>関係諸法規を遵守しつつ、施設業務への支障や職員・利用者への不便が生じない</w:t>
      </w:r>
      <w:r w:rsidR="004E4CC9" w:rsidRPr="004E4CC9">
        <w:rPr>
          <w:rFonts w:ascii="ＭＳ 明朝" w:eastAsia="ＭＳ 明朝" w:hAnsi="ＭＳ 明朝" w:hint="eastAsia"/>
        </w:rPr>
        <w:t>よう十分配慮した施工計画の策定及び施工・施工管理を実施すること。</w:t>
      </w:r>
    </w:p>
    <w:p w14:paraId="0AF73B58" w14:textId="7CE5A323" w:rsidR="004E4CC9" w:rsidRDefault="004E4CC9" w:rsidP="004E4CC9">
      <w:pPr>
        <w:ind w:left="1050" w:hangingChars="500" w:hanging="1050"/>
        <w:rPr>
          <w:rFonts w:ascii="ＭＳ 明朝" w:eastAsia="ＭＳ 明朝" w:hAnsi="ＭＳ 明朝"/>
        </w:rPr>
      </w:pPr>
      <w:r>
        <w:rPr>
          <w:rFonts w:ascii="ＭＳ 明朝" w:eastAsia="ＭＳ 明朝" w:hAnsi="ＭＳ 明朝" w:hint="eastAsia"/>
        </w:rPr>
        <w:t xml:space="preserve">　　　　③　</w:t>
      </w:r>
      <w:r w:rsidRPr="004E4CC9">
        <w:rPr>
          <w:rFonts w:ascii="ＭＳ 明朝" w:eastAsia="ＭＳ 明朝" w:hAnsi="ＭＳ 明朝" w:hint="eastAsia"/>
        </w:rPr>
        <w:t>関係諸法規を遵守しつつ、作業の安全に十分配慮した施工・施工管理を実施すること。</w:t>
      </w:r>
    </w:p>
    <w:p w14:paraId="766C0478" w14:textId="32580020" w:rsidR="00021ED1" w:rsidRDefault="004E4CC9" w:rsidP="00021ED1">
      <w:pPr>
        <w:rPr>
          <w:rFonts w:ascii="ＭＳ 明朝" w:eastAsia="ＭＳ 明朝" w:hAnsi="ＭＳ 明朝"/>
        </w:rPr>
      </w:pPr>
      <w:r>
        <w:rPr>
          <w:rFonts w:ascii="ＭＳ 明朝" w:eastAsia="ＭＳ 明朝" w:hAnsi="ＭＳ 明朝" w:hint="eastAsia"/>
        </w:rPr>
        <w:t xml:space="preserve">　　　イ　既存</w:t>
      </w:r>
      <w:r w:rsidR="00D322F6">
        <w:rPr>
          <w:rFonts w:ascii="ＭＳ 明朝" w:eastAsia="ＭＳ 明朝" w:hAnsi="ＭＳ 明朝" w:hint="eastAsia"/>
        </w:rPr>
        <w:t>照明器具</w:t>
      </w:r>
      <w:r>
        <w:rPr>
          <w:rFonts w:ascii="ＭＳ 明朝" w:eastAsia="ＭＳ 明朝" w:hAnsi="ＭＳ 明朝" w:hint="eastAsia"/>
        </w:rPr>
        <w:t>の撤去、廃棄処分</w:t>
      </w:r>
    </w:p>
    <w:p w14:paraId="6EAD9AD0" w14:textId="5D007685" w:rsidR="004E4CC9" w:rsidRDefault="004E4CC9" w:rsidP="00021ED1">
      <w:pPr>
        <w:rPr>
          <w:rFonts w:ascii="ＭＳ 明朝" w:eastAsia="ＭＳ 明朝" w:hAnsi="ＭＳ 明朝"/>
        </w:rPr>
      </w:pPr>
      <w:r>
        <w:rPr>
          <w:rFonts w:ascii="ＭＳ 明朝" w:eastAsia="ＭＳ 明朝" w:hAnsi="ＭＳ 明朝" w:hint="eastAsia"/>
        </w:rPr>
        <w:t xml:space="preserve">　　　　①　</w:t>
      </w:r>
      <w:r w:rsidRPr="004E4CC9">
        <w:rPr>
          <w:rFonts w:ascii="ＭＳ 明朝" w:eastAsia="ＭＳ 明朝" w:hAnsi="ＭＳ 明朝" w:hint="eastAsia"/>
        </w:rPr>
        <w:t>関係諸法規を遵守しつつ、撤去工事の施工・施工管理を実施すること。</w:t>
      </w:r>
    </w:p>
    <w:p w14:paraId="3CE37EA6" w14:textId="0AF5A4B6" w:rsidR="004E4CC9" w:rsidRDefault="004E4CC9" w:rsidP="004E4CC9">
      <w:pPr>
        <w:ind w:left="1050" w:hangingChars="500" w:hanging="1050"/>
        <w:rPr>
          <w:rFonts w:ascii="ＭＳ 明朝" w:eastAsia="ＭＳ 明朝" w:hAnsi="ＭＳ 明朝"/>
        </w:rPr>
      </w:pPr>
      <w:r>
        <w:rPr>
          <w:rFonts w:ascii="ＭＳ 明朝" w:eastAsia="ＭＳ 明朝" w:hAnsi="ＭＳ 明朝" w:hint="eastAsia"/>
        </w:rPr>
        <w:lastRenderedPageBreak/>
        <w:t xml:space="preserve">　　　　②　</w:t>
      </w:r>
      <w:r w:rsidRPr="004E4CC9">
        <w:rPr>
          <w:rFonts w:ascii="ＭＳ 明朝" w:eastAsia="ＭＳ 明朝" w:hAnsi="ＭＳ 明朝" w:hint="eastAsia"/>
        </w:rPr>
        <w:t>撤去した設備（</w:t>
      </w:r>
      <w:r w:rsidR="003779C1">
        <w:rPr>
          <w:rFonts w:ascii="ＭＳ 明朝" w:eastAsia="ＭＳ 明朝" w:hAnsi="ＭＳ 明朝" w:hint="eastAsia"/>
        </w:rPr>
        <w:t>管球類</w:t>
      </w:r>
      <w:r w:rsidRPr="004E4CC9">
        <w:rPr>
          <w:rFonts w:ascii="ＭＳ 明朝" w:eastAsia="ＭＳ 明朝" w:hAnsi="ＭＳ 明朝" w:hint="eastAsia"/>
        </w:rPr>
        <w:t>、器具本体など）については、関係法令に基づき適切な処分を行うこと。</w:t>
      </w:r>
    </w:p>
    <w:p w14:paraId="51E6CFAA" w14:textId="0B57EA6C" w:rsidR="004E4CC9" w:rsidRDefault="004E4CC9" w:rsidP="004E4CC9">
      <w:pPr>
        <w:ind w:left="1050" w:hangingChars="500" w:hanging="1050"/>
        <w:rPr>
          <w:rFonts w:ascii="ＭＳ 明朝" w:eastAsia="ＭＳ 明朝" w:hAnsi="ＭＳ 明朝"/>
        </w:rPr>
      </w:pPr>
      <w:r>
        <w:rPr>
          <w:rFonts w:ascii="ＭＳ 明朝" w:eastAsia="ＭＳ 明朝" w:hAnsi="ＭＳ 明朝" w:hint="eastAsia"/>
        </w:rPr>
        <w:t xml:space="preserve">　　　ウ　本設備の維持管理、保証（修繕等）</w:t>
      </w:r>
    </w:p>
    <w:p w14:paraId="25F7B4E6" w14:textId="79423588" w:rsidR="004E4CC9" w:rsidRDefault="004E4CC9" w:rsidP="004E4CC9">
      <w:pPr>
        <w:ind w:left="1050" w:hangingChars="500" w:hanging="1050"/>
        <w:rPr>
          <w:rFonts w:ascii="ＭＳ 明朝" w:eastAsia="ＭＳ 明朝" w:hAnsi="ＭＳ 明朝"/>
        </w:rPr>
      </w:pPr>
      <w:r>
        <w:rPr>
          <w:rFonts w:ascii="ＭＳ 明朝" w:eastAsia="ＭＳ 明朝" w:hAnsi="ＭＳ 明朝" w:hint="eastAsia"/>
        </w:rPr>
        <w:t xml:space="preserve">　　　　①　甲</w:t>
      </w:r>
      <w:r w:rsidRPr="004E4CC9">
        <w:rPr>
          <w:rFonts w:ascii="ＭＳ 明朝" w:eastAsia="ＭＳ 明朝" w:hAnsi="ＭＳ 明朝" w:hint="eastAsia"/>
        </w:rPr>
        <w:t>または</w:t>
      </w:r>
      <w:r>
        <w:rPr>
          <w:rFonts w:ascii="ＭＳ 明朝" w:eastAsia="ＭＳ 明朝" w:hAnsi="ＭＳ 明朝" w:hint="eastAsia"/>
        </w:rPr>
        <w:t>指定管理者</w:t>
      </w:r>
      <w:r w:rsidRPr="004E4CC9">
        <w:rPr>
          <w:rFonts w:ascii="ＭＳ 明朝" w:eastAsia="ＭＳ 明朝" w:hAnsi="ＭＳ 明朝" w:hint="eastAsia"/>
        </w:rPr>
        <w:t>からの修繕依頼にもとづき、本設備の調査・修繕を行うこと。</w:t>
      </w:r>
    </w:p>
    <w:p w14:paraId="3E9610C7" w14:textId="1C4DCF68" w:rsidR="004E4CC9" w:rsidRDefault="004E4CC9" w:rsidP="00173437">
      <w:pPr>
        <w:ind w:left="1050" w:hangingChars="500" w:hanging="1050"/>
        <w:rPr>
          <w:rFonts w:ascii="ＭＳ 明朝" w:eastAsia="ＭＳ 明朝" w:hAnsi="ＭＳ 明朝"/>
        </w:rPr>
      </w:pPr>
      <w:r>
        <w:rPr>
          <w:rFonts w:ascii="ＭＳ 明朝" w:eastAsia="ＭＳ 明朝" w:hAnsi="ＭＳ 明朝" w:hint="eastAsia"/>
        </w:rPr>
        <w:t xml:space="preserve">　　　　②　</w:t>
      </w:r>
      <w:r w:rsidR="00173437" w:rsidRPr="00173437">
        <w:rPr>
          <w:rFonts w:ascii="ＭＳ 明朝" w:eastAsia="ＭＳ 明朝" w:hAnsi="ＭＳ 明朝" w:hint="eastAsia"/>
        </w:rPr>
        <w:t>照明器具に関する連絡に対して対象器具の特定が行えるよう、設置箇所及び設置した照明器具が分かる一覧資料等による管理体制を整備すること。</w:t>
      </w:r>
    </w:p>
    <w:p w14:paraId="43E9D877" w14:textId="7B28C869" w:rsidR="00173437" w:rsidRDefault="00173437" w:rsidP="00173437">
      <w:pPr>
        <w:ind w:left="1050" w:hangingChars="500" w:hanging="1050"/>
        <w:rPr>
          <w:rFonts w:ascii="ＭＳ 明朝" w:eastAsia="ＭＳ 明朝" w:hAnsi="ＭＳ 明朝"/>
        </w:rPr>
      </w:pPr>
      <w:r>
        <w:rPr>
          <w:rFonts w:ascii="ＭＳ 明朝" w:eastAsia="ＭＳ 明朝" w:hAnsi="ＭＳ 明朝" w:hint="eastAsia"/>
        </w:rPr>
        <w:t xml:space="preserve">　　　　③　</w:t>
      </w:r>
      <w:r w:rsidRPr="00173437">
        <w:rPr>
          <w:rFonts w:ascii="ＭＳ 明朝" w:eastAsia="ＭＳ 明朝" w:hAnsi="ＭＳ 明朝" w:hint="eastAsia"/>
        </w:rPr>
        <w:t>維持管理における連絡受付体制を整備するものとし、</w:t>
      </w:r>
      <w:r>
        <w:rPr>
          <w:rFonts w:ascii="ＭＳ 明朝" w:eastAsia="ＭＳ 明朝" w:hAnsi="ＭＳ 明朝" w:hint="eastAsia"/>
        </w:rPr>
        <w:t>甲</w:t>
      </w:r>
      <w:r w:rsidRPr="00173437">
        <w:rPr>
          <w:rFonts w:ascii="ＭＳ 明朝" w:eastAsia="ＭＳ 明朝" w:hAnsi="ＭＳ 明朝" w:hint="eastAsia"/>
        </w:rPr>
        <w:t>または</w:t>
      </w:r>
      <w:r>
        <w:rPr>
          <w:rFonts w:ascii="ＭＳ 明朝" w:eastAsia="ＭＳ 明朝" w:hAnsi="ＭＳ 明朝" w:hint="eastAsia"/>
        </w:rPr>
        <w:t>指定管理者</w:t>
      </w:r>
      <w:r w:rsidRPr="00173437">
        <w:rPr>
          <w:rFonts w:ascii="ＭＳ 明朝" w:eastAsia="ＭＳ 明朝" w:hAnsi="ＭＳ 明朝" w:hint="eastAsia"/>
        </w:rPr>
        <w:t>からの修繕依頼を</w:t>
      </w:r>
      <w:r>
        <w:rPr>
          <w:rFonts w:ascii="ＭＳ 明朝" w:eastAsia="ＭＳ 明朝" w:hAnsi="ＭＳ 明朝" w:hint="eastAsia"/>
        </w:rPr>
        <w:t>随時</w:t>
      </w:r>
      <w:r w:rsidRPr="00173437">
        <w:rPr>
          <w:rFonts w:ascii="ＭＳ 明朝" w:eastAsia="ＭＳ 明朝" w:hAnsi="ＭＳ 明朝" w:hint="eastAsia"/>
        </w:rPr>
        <w:t>受け付けること。なお、連絡を受けた時は５営業日以内（土日祝日及び休日を除く）に状況を確認し、その結果修繕等が必要な場合は速やかに実施すること。</w:t>
      </w:r>
    </w:p>
    <w:p w14:paraId="408F6B86" w14:textId="595B4993" w:rsidR="00173437" w:rsidRDefault="00173437" w:rsidP="00173437">
      <w:pPr>
        <w:ind w:left="1050" w:hangingChars="500" w:hanging="1050"/>
        <w:rPr>
          <w:rFonts w:ascii="ＭＳ 明朝" w:eastAsia="ＭＳ 明朝" w:hAnsi="ＭＳ 明朝"/>
        </w:rPr>
      </w:pPr>
      <w:r>
        <w:rPr>
          <w:rFonts w:ascii="ＭＳ 明朝" w:eastAsia="ＭＳ 明朝" w:hAnsi="ＭＳ 明朝" w:hint="eastAsia"/>
        </w:rPr>
        <w:t xml:space="preserve">　　　　④　費用負担について</w:t>
      </w:r>
    </w:p>
    <w:p w14:paraId="2A62970F" w14:textId="171BF05D" w:rsidR="00173437" w:rsidRDefault="00173437" w:rsidP="00173437">
      <w:pPr>
        <w:ind w:left="1050" w:hangingChars="500" w:hanging="1050"/>
        <w:rPr>
          <w:rFonts w:ascii="ＭＳ 明朝" w:eastAsia="ＭＳ 明朝" w:hAnsi="ＭＳ 明朝"/>
        </w:rPr>
      </w:pPr>
      <w:r>
        <w:rPr>
          <w:rFonts w:ascii="ＭＳ 明朝" w:eastAsia="ＭＳ 明朝" w:hAnsi="ＭＳ 明朝" w:hint="eastAsia"/>
        </w:rPr>
        <w:t xml:space="preserve">　　　　　（ア）乙が費用負担する場合</w:t>
      </w:r>
    </w:p>
    <w:p w14:paraId="60A91CF2" w14:textId="0C99895D" w:rsidR="00F028D6" w:rsidRDefault="00F028D6" w:rsidP="00173437">
      <w:pPr>
        <w:ind w:left="1050" w:hangingChars="500" w:hanging="1050"/>
        <w:rPr>
          <w:rFonts w:ascii="ＭＳ 明朝" w:eastAsia="ＭＳ 明朝" w:hAnsi="ＭＳ 明朝"/>
        </w:rPr>
      </w:pPr>
      <w:r>
        <w:rPr>
          <w:rFonts w:ascii="ＭＳ 明朝" w:eastAsia="ＭＳ 明朝" w:hAnsi="ＭＳ 明朝" w:hint="eastAsia"/>
        </w:rPr>
        <w:t xml:space="preserve">　　　　　　　・</w:t>
      </w:r>
      <w:r w:rsidR="00D322F6">
        <w:rPr>
          <w:rFonts w:ascii="ＭＳ 明朝" w:eastAsia="ＭＳ 明朝" w:hAnsi="ＭＳ 明朝" w:hint="eastAsia"/>
        </w:rPr>
        <w:t>照明器具</w:t>
      </w:r>
      <w:r>
        <w:rPr>
          <w:rFonts w:ascii="ＭＳ 明朝" w:eastAsia="ＭＳ 明朝" w:hAnsi="ＭＳ 明朝" w:hint="eastAsia"/>
        </w:rPr>
        <w:t>の製品としての不具合による故障</w:t>
      </w:r>
    </w:p>
    <w:p w14:paraId="19D9324A" w14:textId="607C036C" w:rsidR="00F028D6" w:rsidRDefault="00F028D6" w:rsidP="00173437">
      <w:pPr>
        <w:ind w:left="1050" w:hangingChars="500" w:hanging="1050"/>
        <w:rPr>
          <w:rFonts w:ascii="ＭＳ 明朝" w:eastAsia="ＭＳ 明朝" w:hAnsi="ＭＳ 明朝"/>
        </w:rPr>
      </w:pPr>
      <w:r>
        <w:rPr>
          <w:rFonts w:ascii="ＭＳ 明朝" w:eastAsia="ＭＳ 明朝" w:hAnsi="ＭＳ 明朝" w:hint="eastAsia"/>
        </w:rPr>
        <w:t xml:space="preserve">　　　　　　　・</w:t>
      </w:r>
      <w:r w:rsidR="00D322F6">
        <w:rPr>
          <w:rFonts w:ascii="ＭＳ 明朝" w:eastAsia="ＭＳ 明朝" w:hAnsi="ＭＳ 明朝" w:hint="eastAsia"/>
        </w:rPr>
        <w:t>照明器具</w:t>
      </w:r>
      <w:r>
        <w:rPr>
          <w:rFonts w:ascii="ＭＳ 明朝" w:eastAsia="ＭＳ 明朝" w:hAnsi="ＭＳ 明朝" w:hint="eastAsia"/>
        </w:rPr>
        <w:t>の</w:t>
      </w:r>
      <w:proofErr w:type="gramStart"/>
      <w:r>
        <w:rPr>
          <w:rFonts w:ascii="ＭＳ 明朝" w:eastAsia="ＭＳ 明朝" w:hAnsi="ＭＳ 明朝" w:hint="eastAsia"/>
        </w:rPr>
        <w:t>取付</w:t>
      </w:r>
      <w:proofErr w:type="gramEnd"/>
      <w:r>
        <w:rPr>
          <w:rFonts w:ascii="ＭＳ 明朝" w:eastAsia="ＭＳ 明朝" w:hAnsi="ＭＳ 明朝" w:hint="eastAsia"/>
        </w:rPr>
        <w:t>、施工不具合による故障</w:t>
      </w:r>
    </w:p>
    <w:p w14:paraId="2C267562" w14:textId="0C44F24F" w:rsidR="00F028D6" w:rsidRDefault="00F028D6" w:rsidP="00F028D6">
      <w:pPr>
        <w:ind w:left="1470" w:hangingChars="700" w:hanging="1470"/>
        <w:rPr>
          <w:rFonts w:ascii="ＭＳ 明朝" w:eastAsia="ＭＳ 明朝" w:hAnsi="ＭＳ 明朝"/>
        </w:rPr>
      </w:pPr>
      <w:r>
        <w:rPr>
          <w:rFonts w:ascii="ＭＳ 明朝" w:eastAsia="ＭＳ 明朝" w:hAnsi="ＭＳ 明朝" w:hint="eastAsia"/>
        </w:rPr>
        <w:t xml:space="preserve">　　　　　　　・火災</w:t>
      </w:r>
      <w:r w:rsidR="009604DE">
        <w:rPr>
          <w:rFonts w:ascii="ＭＳ 明朝" w:eastAsia="ＭＳ 明朝" w:hAnsi="ＭＳ 明朝" w:hint="eastAsia"/>
        </w:rPr>
        <w:t>、盗難、</w:t>
      </w:r>
      <w:r w:rsidRPr="00F028D6">
        <w:rPr>
          <w:rFonts w:ascii="ＭＳ 明朝" w:eastAsia="ＭＳ 明朝" w:hAnsi="ＭＳ 明朝" w:hint="eastAsia"/>
        </w:rPr>
        <w:t>落雷</w:t>
      </w:r>
      <w:r w:rsidR="009604DE">
        <w:rPr>
          <w:rFonts w:ascii="ＭＳ 明朝" w:eastAsia="ＭＳ 明朝" w:hAnsi="ＭＳ 明朝" w:hint="eastAsia"/>
        </w:rPr>
        <w:t>及び悪戯</w:t>
      </w:r>
      <w:r w:rsidRPr="00F028D6">
        <w:rPr>
          <w:rFonts w:ascii="ＭＳ 明朝" w:eastAsia="ＭＳ 明朝" w:hAnsi="ＭＳ 明朝" w:hint="eastAsia"/>
        </w:rPr>
        <w:t>など、動産総合保険の適用範囲の事象による損害</w:t>
      </w:r>
    </w:p>
    <w:p w14:paraId="1DB21440" w14:textId="613605B4" w:rsidR="00F028D6" w:rsidRDefault="00F028D6" w:rsidP="00F028D6">
      <w:pPr>
        <w:ind w:left="1680" w:hangingChars="800" w:hanging="1680"/>
        <w:rPr>
          <w:rFonts w:ascii="ＭＳ 明朝" w:eastAsia="ＭＳ 明朝" w:hAnsi="ＭＳ 明朝"/>
        </w:rPr>
      </w:pPr>
      <w:r>
        <w:rPr>
          <w:rFonts w:ascii="ＭＳ 明朝" w:eastAsia="ＭＳ 明朝" w:hAnsi="ＭＳ 明朝" w:hint="eastAsia"/>
        </w:rPr>
        <w:t xml:space="preserve">　　　　　　　　※動産総合保険の範囲内、かつ保険会社からの受領した保険金を上限とする。</w:t>
      </w:r>
    </w:p>
    <w:p w14:paraId="5530581E" w14:textId="44E46F8F" w:rsidR="00F028D6" w:rsidRDefault="00F028D6" w:rsidP="00F028D6">
      <w:pPr>
        <w:ind w:left="1470" w:hangingChars="700" w:hanging="1470"/>
        <w:rPr>
          <w:rFonts w:ascii="ＭＳ 明朝" w:eastAsia="ＭＳ 明朝" w:hAnsi="ＭＳ 明朝"/>
        </w:rPr>
      </w:pPr>
      <w:r>
        <w:rPr>
          <w:rFonts w:ascii="ＭＳ 明朝" w:eastAsia="ＭＳ 明朝" w:hAnsi="ＭＳ 明朝" w:hint="eastAsia"/>
        </w:rPr>
        <w:t xml:space="preserve">　　　　　（</w:t>
      </w:r>
      <w:r w:rsidR="00326A64">
        <w:rPr>
          <w:rFonts w:ascii="ＭＳ 明朝" w:eastAsia="ＭＳ 明朝" w:hAnsi="ＭＳ 明朝" w:hint="eastAsia"/>
        </w:rPr>
        <w:t>イ</w:t>
      </w:r>
      <w:r>
        <w:rPr>
          <w:rFonts w:ascii="ＭＳ 明朝" w:eastAsia="ＭＳ 明朝" w:hAnsi="ＭＳ 明朝" w:hint="eastAsia"/>
        </w:rPr>
        <w:t>）</w:t>
      </w:r>
      <w:r w:rsidR="00326A64">
        <w:rPr>
          <w:rFonts w:ascii="ＭＳ 明朝" w:eastAsia="ＭＳ 明朝" w:hAnsi="ＭＳ 明朝" w:hint="eastAsia"/>
        </w:rPr>
        <w:t>甲が費用負担する場合</w:t>
      </w:r>
    </w:p>
    <w:p w14:paraId="1E260A26" w14:textId="7ABBEEF1" w:rsidR="00326A64" w:rsidRDefault="00326A64" w:rsidP="00326A64">
      <w:pPr>
        <w:ind w:left="1470" w:hangingChars="700" w:hanging="1470"/>
        <w:rPr>
          <w:rFonts w:ascii="ＭＳ 明朝" w:eastAsia="ＭＳ 明朝" w:hAnsi="ＭＳ 明朝"/>
        </w:rPr>
      </w:pPr>
      <w:r>
        <w:rPr>
          <w:rFonts w:ascii="ＭＳ 明朝" w:eastAsia="ＭＳ 明朝" w:hAnsi="ＭＳ 明朝" w:hint="eastAsia"/>
        </w:rPr>
        <w:t xml:space="preserve">　　　　　　　・</w:t>
      </w:r>
      <w:r w:rsidRPr="00326A64">
        <w:rPr>
          <w:rFonts w:ascii="ＭＳ 明朝" w:eastAsia="ＭＳ 明朝" w:hAnsi="ＭＳ 明朝" w:hint="eastAsia"/>
        </w:rPr>
        <w:t>施設での清掃・設備保守等で県または施設の依頼による作業者の責による損害</w:t>
      </w:r>
    </w:p>
    <w:p w14:paraId="7C9AEF9C" w14:textId="2B24B58C" w:rsidR="00326A64" w:rsidRDefault="00326A64" w:rsidP="00326A64">
      <w:pPr>
        <w:ind w:left="1470" w:hangingChars="700" w:hanging="1470"/>
        <w:rPr>
          <w:rFonts w:ascii="ＭＳ 明朝" w:eastAsia="ＭＳ 明朝" w:hAnsi="ＭＳ 明朝"/>
        </w:rPr>
      </w:pPr>
      <w:r>
        <w:rPr>
          <w:rFonts w:ascii="ＭＳ 明朝" w:eastAsia="ＭＳ 明朝" w:hAnsi="ＭＳ 明朝" w:hint="eastAsia"/>
        </w:rPr>
        <w:t xml:space="preserve">　　　　　　　・</w:t>
      </w:r>
      <w:r w:rsidRPr="00326A64">
        <w:rPr>
          <w:rFonts w:ascii="ＭＳ 明朝" w:eastAsia="ＭＳ 明朝" w:hAnsi="ＭＳ 明朝" w:hint="eastAsia"/>
        </w:rPr>
        <w:t>故意又は過失、暴動、地震、噴火、津波、原子力など、動産総合保険の適用範囲外による損害</w:t>
      </w:r>
    </w:p>
    <w:p w14:paraId="7B43C069" w14:textId="49DD8A3E" w:rsidR="00326A64" w:rsidRDefault="00326A64" w:rsidP="00326A64">
      <w:pPr>
        <w:ind w:left="1470" w:hangingChars="700" w:hanging="1470"/>
        <w:rPr>
          <w:rFonts w:ascii="ＭＳ 明朝" w:eastAsia="ＭＳ 明朝" w:hAnsi="ＭＳ 明朝"/>
        </w:rPr>
      </w:pPr>
      <w:r>
        <w:rPr>
          <w:rFonts w:ascii="ＭＳ 明朝" w:eastAsia="ＭＳ 明朝" w:hAnsi="ＭＳ 明朝" w:hint="eastAsia"/>
        </w:rPr>
        <w:t xml:space="preserve">　　　　　（ウ）</w:t>
      </w:r>
      <w:r w:rsidRPr="00326A64">
        <w:rPr>
          <w:rFonts w:ascii="ＭＳ 明朝" w:eastAsia="ＭＳ 明朝" w:hAnsi="ＭＳ 明朝" w:hint="eastAsia"/>
        </w:rPr>
        <w:t>上記（ア）及び（イ）以外に起因する損害については</w:t>
      </w:r>
      <w:r>
        <w:rPr>
          <w:rFonts w:ascii="ＭＳ 明朝" w:eastAsia="ＭＳ 明朝" w:hAnsi="ＭＳ 明朝" w:hint="eastAsia"/>
        </w:rPr>
        <w:t>甲</w:t>
      </w:r>
      <w:r w:rsidRPr="00326A64">
        <w:rPr>
          <w:rFonts w:ascii="ＭＳ 明朝" w:eastAsia="ＭＳ 明朝" w:hAnsi="ＭＳ 明朝" w:hint="eastAsia"/>
        </w:rPr>
        <w:t>と</w:t>
      </w:r>
      <w:r>
        <w:rPr>
          <w:rFonts w:ascii="ＭＳ 明朝" w:eastAsia="ＭＳ 明朝" w:hAnsi="ＭＳ 明朝" w:hint="eastAsia"/>
        </w:rPr>
        <w:t>乙</w:t>
      </w:r>
      <w:r w:rsidRPr="00326A64">
        <w:rPr>
          <w:rFonts w:ascii="ＭＳ 明朝" w:eastAsia="ＭＳ 明朝" w:hAnsi="ＭＳ 明朝" w:hint="eastAsia"/>
        </w:rPr>
        <w:t>の協議によりその費用負担を決定する。</w:t>
      </w:r>
    </w:p>
    <w:p w14:paraId="3F9ECBF7" w14:textId="46C5B178" w:rsidR="00326A64" w:rsidRDefault="00326A64" w:rsidP="00326A64">
      <w:pPr>
        <w:ind w:left="1470" w:hangingChars="700" w:hanging="1470"/>
        <w:rPr>
          <w:rFonts w:ascii="ＭＳ 明朝" w:eastAsia="ＭＳ 明朝" w:hAnsi="ＭＳ 明朝"/>
        </w:rPr>
      </w:pPr>
      <w:r>
        <w:rPr>
          <w:rFonts w:ascii="ＭＳ 明朝" w:eastAsia="ＭＳ 明朝" w:hAnsi="ＭＳ 明朝" w:hint="eastAsia"/>
        </w:rPr>
        <w:t xml:space="preserve">　　　　⑤　本設備について、乙の負担により動産総合保険に加入すること。</w:t>
      </w:r>
    </w:p>
    <w:p w14:paraId="1B0222F3" w14:textId="672DB111" w:rsidR="00326A64" w:rsidRDefault="00326A64" w:rsidP="00326A64">
      <w:pPr>
        <w:ind w:left="1470" w:hangingChars="700" w:hanging="1470"/>
        <w:rPr>
          <w:rFonts w:ascii="ＭＳ 明朝" w:eastAsia="ＭＳ 明朝" w:hAnsi="ＭＳ 明朝"/>
        </w:rPr>
      </w:pPr>
      <w:r>
        <w:rPr>
          <w:rFonts w:ascii="ＭＳ 明朝" w:eastAsia="ＭＳ 明朝" w:hAnsi="ＭＳ 明朝" w:hint="eastAsia"/>
        </w:rPr>
        <w:t xml:space="preserve">　　　エ　リース契約終了後の本設備所有権の帰属</w:t>
      </w:r>
    </w:p>
    <w:p w14:paraId="09A66BFA" w14:textId="35AC9113" w:rsidR="00326A64" w:rsidRDefault="00326A64" w:rsidP="00326A64">
      <w:pPr>
        <w:ind w:left="840" w:hangingChars="400" w:hanging="840"/>
        <w:rPr>
          <w:rFonts w:ascii="ＭＳ 明朝" w:eastAsia="ＭＳ 明朝" w:hAnsi="ＭＳ 明朝"/>
        </w:rPr>
      </w:pPr>
      <w:r>
        <w:rPr>
          <w:rFonts w:ascii="ＭＳ 明朝" w:eastAsia="ＭＳ 明朝" w:hAnsi="ＭＳ 明朝" w:hint="eastAsia"/>
        </w:rPr>
        <w:t xml:space="preserve">　　　　　リース契約終了後、</w:t>
      </w:r>
      <w:r w:rsidRPr="00326A64">
        <w:rPr>
          <w:rFonts w:ascii="ＭＳ 明朝" w:eastAsia="ＭＳ 明朝" w:hAnsi="ＭＳ 明朝" w:hint="eastAsia"/>
        </w:rPr>
        <w:t>事業者の設置した本設備の所有権帰属については契約</w:t>
      </w:r>
      <w:r w:rsidR="00B5719C">
        <w:rPr>
          <w:rFonts w:ascii="ＭＳ 明朝" w:eastAsia="ＭＳ 明朝" w:hAnsi="ＭＳ 明朝" w:hint="eastAsia"/>
        </w:rPr>
        <w:t>書</w:t>
      </w:r>
      <w:r w:rsidRPr="00326A64">
        <w:rPr>
          <w:rFonts w:ascii="ＭＳ 明朝" w:eastAsia="ＭＳ 明朝" w:hAnsi="ＭＳ 明朝" w:hint="eastAsia"/>
        </w:rPr>
        <w:t>にもとづき履行すること。なお、契約終了後の所有権が県へ帰属する為、本業務で導入した設備の事業者の固定資産税は非課税とする。</w:t>
      </w:r>
    </w:p>
    <w:p w14:paraId="70EDCE73" w14:textId="25CD15E1" w:rsidR="00326A64" w:rsidRDefault="00326A64" w:rsidP="00326A64">
      <w:pPr>
        <w:ind w:left="840" w:hangingChars="400" w:hanging="840"/>
        <w:rPr>
          <w:rFonts w:ascii="ＭＳ 明朝" w:eastAsia="ＭＳ 明朝" w:hAnsi="ＭＳ 明朝"/>
        </w:rPr>
      </w:pPr>
      <w:r>
        <w:rPr>
          <w:rFonts w:ascii="ＭＳ 明朝" w:eastAsia="ＭＳ 明朝" w:hAnsi="ＭＳ 明朝" w:hint="eastAsia"/>
        </w:rPr>
        <w:t xml:space="preserve">　　　オ　地元事業者の活用</w:t>
      </w:r>
    </w:p>
    <w:p w14:paraId="252014B1" w14:textId="72052BDC" w:rsidR="00326A64" w:rsidRDefault="00326A64" w:rsidP="00326A64">
      <w:pPr>
        <w:ind w:left="840" w:hangingChars="400" w:hanging="840"/>
        <w:rPr>
          <w:rFonts w:ascii="ＭＳ 明朝" w:eastAsia="ＭＳ 明朝" w:hAnsi="ＭＳ 明朝"/>
        </w:rPr>
      </w:pPr>
      <w:r>
        <w:rPr>
          <w:rFonts w:ascii="ＭＳ 明朝" w:eastAsia="ＭＳ 明朝" w:hAnsi="ＭＳ 明朝" w:hint="eastAsia"/>
        </w:rPr>
        <w:t xml:space="preserve">　　　　　既存</w:t>
      </w:r>
      <w:r w:rsidR="00D322F6">
        <w:rPr>
          <w:rFonts w:ascii="ＭＳ 明朝" w:eastAsia="ＭＳ 明朝" w:hAnsi="ＭＳ 明朝" w:hint="eastAsia"/>
        </w:rPr>
        <w:t>照明器具</w:t>
      </w:r>
      <w:r>
        <w:rPr>
          <w:rFonts w:ascii="ＭＳ 明朝" w:eastAsia="ＭＳ 明朝" w:hAnsi="ＭＳ 明朝" w:hint="eastAsia"/>
        </w:rPr>
        <w:t>の撤去工事、LED</w:t>
      </w:r>
      <w:r w:rsidR="00D322F6">
        <w:rPr>
          <w:rFonts w:ascii="ＭＳ 明朝" w:eastAsia="ＭＳ 明朝" w:hAnsi="ＭＳ 明朝" w:hint="eastAsia"/>
        </w:rPr>
        <w:t>照明器具</w:t>
      </w:r>
      <w:r>
        <w:rPr>
          <w:rFonts w:ascii="ＭＳ 明朝" w:eastAsia="ＭＳ 明朝" w:hAnsi="ＭＳ 明朝" w:hint="eastAsia"/>
        </w:rPr>
        <w:t>の設置工事及び維持管理において、県内電気工事業者の活用を優先的に行い、県内への経済波及効果に資するよう配慮すること。</w:t>
      </w:r>
    </w:p>
    <w:p w14:paraId="58B4440D" w14:textId="77777777" w:rsidR="006B3012" w:rsidRDefault="006B3012" w:rsidP="00326A64">
      <w:pPr>
        <w:ind w:left="840" w:hangingChars="400" w:hanging="840"/>
        <w:rPr>
          <w:rFonts w:ascii="ＭＳ 明朝" w:eastAsia="ＭＳ 明朝" w:hAnsi="ＭＳ 明朝"/>
        </w:rPr>
      </w:pPr>
    </w:p>
    <w:p w14:paraId="630B3194" w14:textId="2BF33D9D" w:rsidR="00326A64" w:rsidRDefault="00326A64" w:rsidP="00326A64">
      <w:pPr>
        <w:ind w:left="840" w:hangingChars="400" w:hanging="840"/>
        <w:rPr>
          <w:rFonts w:ascii="ＭＳ 明朝" w:eastAsia="ＭＳ 明朝" w:hAnsi="ＭＳ 明朝"/>
        </w:rPr>
      </w:pPr>
      <w:r>
        <w:rPr>
          <w:rFonts w:ascii="ＭＳ 明朝" w:eastAsia="ＭＳ 明朝" w:hAnsi="ＭＳ 明朝" w:hint="eastAsia"/>
        </w:rPr>
        <w:lastRenderedPageBreak/>
        <w:t xml:space="preserve">　　　カ　保証期間</w:t>
      </w:r>
    </w:p>
    <w:p w14:paraId="73DA8860" w14:textId="286F1D4B" w:rsidR="00326A64" w:rsidRDefault="00326A64" w:rsidP="00326A64">
      <w:pPr>
        <w:ind w:left="840" w:hangingChars="400" w:hanging="840"/>
        <w:rPr>
          <w:rFonts w:ascii="ＭＳ 明朝" w:eastAsia="ＭＳ 明朝" w:hAnsi="ＭＳ 明朝"/>
        </w:rPr>
      </w:pPr>
      <w:r>
        <w:rPr>
          <w:rFonts w:ascii="ＭＳ 明朝" w:eastAsia="ＭＳ 明朝" w:hAnsi="ＭＳ 明朝" w:hint="eastAsia"/>
        </w:rPr>
        <w:t xml:space="preserve">　　　　　保証期間は</w:t>
      </w:r>
      <w:r w:rsidR="00195E8D">
        <w:rPr>
          <w:rFonts w:ascii="ＭＳ 明朝" w:eastAsia="ＭＳ 明朝" w:hAnsi="ＭＳ 明朝" w:hint="eastAsia"/>
        </w:rPr>
        <w:t>リース契約開始から５年間とし同期間のメーカー保証書を提出すること。なお、メーカー保証が５年間に満たない製品についてはこの限りでない。</w:t>
      </w:r>
    </w:p>
    <w:p w14:paraId="4BC84841" w14:textId="77777777" w:rsidR="006B3012" w:rsidRDefault="006B3012" w:rsidP="00326A64">
      <w:pPr>
        <w:ind w:left="840" w:hangingChars="400" w:hanging="840"/>
        <w:rPr>
          <w:rFonts w:ascii="ＭＳ 明朝" w:eastAsia="ＭＳ 明朝" w:hAnsi="ＭＳ 明朝"/>
        </w:rPr>
      </w:pPr>
    </w:p>
    <w:p w14:paraId="6F91CDAF" w14:textId="3563266A" w:rsidR="002A48F1" w:rsidRDefault="00195E8D" w:rsidP="002A48F1">
      <w:pPr>
        <w:ind w:left="843" w:hangingChars="400" w:hanging="843"/>
        <w:rPr>
          <w:rFonts w:ascii="ＭＳ ゴシック" w:eastAsia="ＭＳ ゴシック" w:hAnsi="ＭＳ ゴシック"/>
          <w:b/>
          <w:bCs/>
        </w:rPr>
      </w:pPr>
      <w:r w:rsidRPr="00DA48E1">
        <w:rPr>
          <w:rFonts w:ascii="ＭＳ ゴシック" w:eastAsia="ＭＳ ゴシック" w:hAnsi="ＭＳ ゴシック" w:hint="eastAsia"/>
          <w:b/>
          <w:bCs/>
          <w:shd w:val="pct15" w:color="auto" w:fill="FFFFFF"/>
        </w:rPr>
        <w:t>２　LED</w:t>
      </w:r>
      <w:r w:rsidR="00D322F6" w:rsidRPr="00DA48E1">
        <w:rPr>
          <w:rFonts w:ascii="ＭＳ ゴシック" w:eastAsia="ＭＳ ゴシック" w:hAnsi="ＭＳ ゴシック" w:hint="eastAsia"/>
          <w:b/>
          <w:bCs/>
          <w:shd w:val="pct15" w:color="auto" w:fill="FFFFFF"/>
        </w:rPr>
        <w:t>照明器具</w:t>
      </w:r>
      <w:r w:rsidRPr="00DA48E1">
        <w:rPr>
          <w:rFonts w:ascii="ＭＳ ゴシック" w:eastAsia="ＭＳ ゴシック" w:hAnsi="ＭＳ ゴシック" w:hint="eastAsia"/>
          <w:b/>
          <w:bCs/>
          <w:shd w:val="pct15" w:color="auto" w:fill="FFFFFF"/>
        </w:rPr>
        <w:t>仕様</w:t>
      </w:r>
    </w:p>
    <w:p w14:paraId="4F6C96C5" w14:textId="77777777" w:rsidR="00D61758" w:rsidRPr="00D61758" w:rsidRDefault="002A48F1" w:rsidP="002A48F1">
      <w:pPr>
        <w:ind w:leftChars="100" w:left="630" w:hangingChars="200" w:hanging="420"/>
        <w:rPr>
          <w:rFonts w:ascii="ＭＳ ゴシック" w:eastAsia="ＭＳ ゴシック" w:hAnsi="ＭＳ ゴシック"/>
        </w:rPr>
      </w:pPr>
      <w:r w:rsidRPr="00D61758">
        <w:rPr>
          <w:rFonts w:ascii="ＭＳ ゴシック" w:eastAsia="ＭＳ ゴシック" w:hAnsi="ＭＳ ゴシック" w:hint="eastAsia"/>
        </w:rPr>
        <w:t>（１）</w:t>
      </w:r>
      <w:r w:rsidR="00D61758" w:rsidRPr="00D61758">
        <w:rPr>
          <w:rFonts w:ascii="ＭＳ ゴシック" w:eastAsia="ＭＳ ゴシック" w:hAnsi="ＭＳ ゴシック" w:hint="eastAsia"/>
        </w:rPr>
        <w:t>メーカー制限について</w:t>
      </w:r>
    </w:p>
    <w:p w14:paraId="53FCF0D6" w14:textId="37FBE987" w:rsidR="00195E8D" w:rsidRPr="002A48F1" w:rsidRDefault="00D322F6" w:rsidP="00D61758">
      <w:pPr>
        <w:ind w:leftChars="300" w:left="630" w:firstLineChars="100" w:firstLine="210"/>
        <w:rPr>
          <w:rFonts w:ascii="ＭＳ ゴシック" w:eastAsia="ＭＳ ゴシック" w:hAnsi="ＭＳ ゴシック"/>
          <w:b/>
          <w:bCs/>
        </w:rPr>
      </w:pPr>
      <w:r>
        <w:rPr>
          <w:rFonts w:ascii="ＭＳ 明朝" w:eastAsia="ＭＳ 明朝" w:hAnsi="ＭＳ 明朝" w:hint="eastAsia"/>
        </w:rPr>
        <w:t>照明器具</w:t>
      </w:r>
      <w:r w:rsidR="002A48F1" w:rsidRPr="002A48F1">
        <w:rPr>
          <w:rFonts w:ascii="ＭＳ 明朝" w:eastAsia="ＭＳ 明朝" w:hAnsi="ＭＳ 明朝" w:hint="eastAsia"/>
        </w:rPr>
        <w:t>及び光源（ＬＥＤ）は、施設用照明器具又は公共施設用照明器具の製造、類似事業における導入実績があるメーカーの製品とすること。</w:t>
      </w:r>
    </w:p>
    <w:p w14:paraId="2C1415E7" w14:textId="4D38D3A1" w:rsidR="00D61758" w:rsidRPr="00D61758" w:rsidRDefault="002A48F1"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（２）</w:t>
      </w:r>
      <w:r w:rsidR="00D61758" w:rsidRPr="00D61758">
        <w:rPr>
          <w:rFonts w:ascii="ＭＳ ゴシック" w:eastAsia="ＭＳ ゴシック" w:hAnsi="ＭＳ ゴシック" w:hint="eastAsia"/>
        </w:rPr>
        <w:t>設計寿命について</w:t>
      </w:r>
    </w:p>
    <w:p w14:paraId="2B1C9FB2" w14:textId="2DF85CFD" w:rsidR="00195E8D" w:rsidRDefault="002A48F1" w:rsidP="00D61758">
      <w:pPr>
        <w:ind w:leftChars="300" w:left="630" w:firstLineChars="100" w:firstLine="210"/>
        <w:rPr>
          <w:rFonts w:ascii="ＭＳ 明朝" w:eastAsia="ＭＳ 明朝" w:hAnsi="ＭＳ 明朝"/>
        </w:rPr>
      </w:pPr>
      <w:r w:rsidRPr="002A48F1">
        <w:rPr>
          <w:rFonts w:ascii="ＭＳ 明朝" w:eastAsia="ＭＳ 明朝" w:hAnsi="ＭＳ 明朝"/>
        </w:rPr>
        <w:t>ＬＥＤ照明</w:t>
      </w:r>
      <w:r w:rsidR="00825A46">
        <w:rPr>
          <w:rFonts w:ascii="ＭＳ 明朝" w:eastAsia="ＭＳ 明朝" w:hAnsi="ＭＳ 明朝" w:hint="eastAsia"/>
        </w:rPr>
        <w:t>器具</w:t>
      </w:r>
      <w:r w:rsidRPr="002A48F1">
        <w:rPr>
          <w:rFonts w:ascii="ＭＳ 明朝" w:eastAsia="ＭＳ 明朝" w:hAnsi="ＭＳ 明朝"/>
        </w:rPr>
        <w:t>の設計寿命は 40,000 時間以上であること（蓄電池等の消耗品はこの限りで</w:t>
      </w:r>
      <w:r w:rsidRPr="002A48F1">
        <w:rPr>
          <w:rFonts w:ascii="ＭＳ 明朝" w:eastAsia="ＭＳ 明朝" w:hAnsi="ＭＳ 明朝" w:hint="eastAsia"/>
        </w:rPr>
        <w:t>ない）。</w:t>
      </w:r>
    </w:p>
    <w:p w14:paraId="23FD1BAB" w14:textId="77777777" w:rsidR="00D61758" w:rsidRPr="00D61758" w:rsidRDefault="002A48F1"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（３）その他</w:t>
      </w:r>
    </w:p>
    <w:p w14:paraId="42FCC4D2" w14:textId="5A71E295" w:rsidR="002A48F1" w:rsidRDefault="002A48F1" w:rsidP="00D61758">
      <w:pPr>
        <w:ind w:leftChars="300" w:left="630" w:firstLineChars="100" w:firstLine="210"/>
        <w:rPr>
          <w:rFonts w:ascii="ＭＳ 明朝" w:eastAsia="ＭＳ 明朝" w:hAnsi="ＭＳ 明朝"/>
        </w:rPr>
      </w:pPr>
      <w:r>
        <w:rPr>
          <w:rFonts w:ascii="ＭＳ 明朝" w:eastAsia="ＭＳ 明朝" w:hAnsi="ＭＳ 明朝" w:hint="eastAsia"/>
        </w:rPr>
        <w:t>個別の仕様については、別表</w:t>
      </w:r>
      <w:r w:rsidR="00746939">
        <w:rPr>
          <w:rFonts w:ascii="ＭＳ 明朝" w:eastAsia="ＭＳ 明朝" w:hAnsi="ＭＳ 明朝" w:hint="eastAsia"/>
        </w:rPr>
        <w:t>１</w:t>
      </w:r>
      <w:r>
        <w:rPr>
          <w:rFonts w:ascii="ＭＳ 明朝" w:eastAsia="ＭＳ 明朝" w:hAnsi="ＭＳ 明朝" w:hint="eastAsia"/>
        </w:rPr>
        <w:t>「LED</w:t>
      </w:r>
      <w:r w:rsidR="00D322F6">
        <w:rPr>
          <w:rFonts w:ascii="ＭＳ 明朝" w:eastAsia="ＭＳ 明朝" w:hAnsi="ＭＳ 明朝" w:hint="eastAsia"/>
        </w:rPr>
        <w:t>照明器具</w:t>
      </w:r>
      <w:r>
        <w:rPr>
          <w:rFonts w:ascii="ＭＳ 明朝" w:eastAsia="ＭＳ 明朝" w:hAnsi="ＭＳ 明朝" w:hint="eastAsia"/>
        </w:rPr>
        <w:t>仕様一覧」を参照すること。</w:t>
      </w:r>
    </w:p>
    <w:p w14:paraId="43F3EE38" w14:textId="77777777" w:rsidR="002A48F1" w:rsidRDefault="002A48F1" w:rsidP="002A48F1">
      <w:pPr>
        <w:ind w:left="630" w:hangingChars="300" w:hanging="630"/>
        <w:rPr>
          <w:rFonts w:ascii="ＭＳ 明朝" w:eastAsia="ＭＳ 明朝" w:hAnsi="ＭＳ 明朝"/>
        </w:rPr>
      </w:pPr>
    </w:p>
    <w:p w14:paraId="1EBF23C8" w14:textId="1F65BA42" w:rsidR="002A48F1" w:rsidRDefault="002A48F1" w:rsidP="002A48F1">
      <w:pPr>
        <w:ind w:left="632" w:hangingChars="300" w:hanging="632"/>
        <w:rPr>
          <w:rFonts w:ascii="ＭＳ ゴシック" w:eastAsia="ＭＳ ゴシック" w:hAnsi="ＭＳ ゴシック"/>
          <w:b/>
          <w:bCs/>
        </w:rPr>
      </w:pPr>
      <w:r w:rsidRPr="00DA48E1">
        <w:rPr>
          <w:rFonts w:ascii="ＭＳ ゴシック" w:eastAsia="ＭＳ ゴシック" w:hAnsi="ＭＳ ゴシック" w:hint="eastAsia"/>
          <w:b/>
          <w:bCs/>
          <w:shd w:val="pct15" w:color="auto" w:fill="FFFFFF"/>
        </w:rPr>
        <w:t>３　工事仕様</w:t>
      </w:r>
    </w:p>
    <w:p w14:paraId="50EF8BB0" w14:textId="053EF538" w:rsidR="00D61758" w:rsidRPr="00D61758" w:rsidRDefault="00C37712" w:rsidP="002A48F1">
      <w:pPr>
        <w:ind w:left="632" w:hangingChars="300" w:hanging="632"/>
        <w:rPr>
          <w:rFonts w:ascii="ＭＳ ゴシック" w:eastAsia="ＭＳ ゴシック" w:hAnsi="ＭＳ ゴシック"/>
        </w:rPr>
      </w:pPr>
      <w:r>
        <w:rPr>
          <w:rFonts w:ascii="ＭＳ ゴシック" w:eastAsia="ＭＳ ゴシック" w:hAnsi="ＭＳ ゴシック" w:hint="eastAsia"/>
          <w:b/>
          <w:bCs/>
        </w:rPr>
        <w:t xml:space="preserve">　</w:t>
      </w:r>
      <w:r w:rsidRPr="00D61758">
        <w:rPr>
          <w:rFonts w:ascii="ＭＳ ゴシック" w:eastAsia="ＭＳ ゴシック" w:hAnsi="ＭＳ ゴシック" w:hint="eastAsia"/>
        </w:rPr>
        <w:t>（</w:t>
      </w:r>
      <w:r w:rsidR="00DA48E1" w:rsidRPr="00D61758">
        <w:rPr>
          <w:rFonts w:ascii="ＭＳ ゴシック" w:eastAsia="ＭＳ ゴシック" w:hAnsi="ＭＳ ゴシック" w:hint="eastAsia"/>
        </w:rPr>
        <w:t>１</w:t>
      </w:r>
      <w:r w:rsidRPr="00D61758">
        <w:rPr>
          <w:rFonts w:ascii="ＭＳ ゴシック" w:eastAsia="ＭＳ ゴシック" w:hAnsi="ＭＳ ゴシック" w:hint="eastAsia"/>
        </w:rPr>
        <w:t>）</w:t>
      </w:r>
      <w:r w:rsidR="00D61758" w:rsidRPr="00D61758">
        <w:rPr>
          <w:rFonts w:ascii="ＭＳ ゴシック" w:eastAsia="ＭＳ ゴシック" w:hAnsi="ＭＳ ゴシック" w:hint="eastAsia"/>
        </w:rPr>
        <w:t>施工計画</w:t>
      </w:r>
      <w:r w:rsidR="00D61758">
        <w:rPr>
          <w:rFonts w:ascii="ＭＳ ゴシック" w:eastAsia="ＭＳ ゴシック" w:hAnsi="ＭＳ ゴシック" w:hint="eastAsia"/>
        </w:rPr>
        <w:t>について</w:t>
      </w:r>
    </w:p>
    <w:p w14:paraId="17E4AEFD" w14:textId="7F934CA0" w:rsidR="00C37712" w:rsidRPr="00DA48E1" w:rsidRDefault="00DA48E1" w:rsidP="00D61758">
      <w:pPr>
        <w:ind w:leftChars="300" w:left="630" w:firstLineChars="100" w:firstLine="210"/>
        <w:rPr>
          <w:rFonts w:ascii="ＭＳ 明朝" w:eastAsia="ＭＳ 明朝" w:hAnsi="ＭＳ 明朝"/>
        </w:rPr>
      </w:pPr>
      <w:r>
        <w:rPr>
          <w:rFonts w:ascii="ＭＳ 明朝" w:eastAsia="ＭＳ 明朝" w:hAnsi="ＭＳ 明朝" w:hint="eastAsia"/>
        </w:rPr>
        <w:t>契約締結後に施工計画書を提出すること。その他、必要に応じ甲から指示された書類は都度提出すること。</w:t>
      </w:r>
    </w:p>
    <w:p w14:paraId="715735B2" w14:textId="2488F2BD" w:rsidR="00D61758" w:rsidRPr="00D61758" w:rsidRDefault="002A48F1"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w:t>
      </w:r>
      <w:r w:rsidR="00DA48E1" w:rsidRPr="00D61758">
        <w:rPr>
          <w:rFonts w:ascii="ＭＳ ゴシック" w:eastAsia="ＭＳ ゴシック" w:hAnsi="ＭＳ ゴシック" w:hint="eastAsia"/>
        </w:rPr>
        <w:t>２</w:t>
      </w:r>
      <w:r w:rsidRPr="00D61758">
        <w:rPr>
          <w:rFonts w:ascii="ＭＳ ゴシック" w:eastAsia="ＭＳ ゴシック" w:hAnsi="ＭＳ ゴシック" w:hint="eastAsia"/>
        </w:rPr>
        <w:t>）</w:t>
      </w:r>
      <w:r w:rsidR="00D61758" w:rsidRPr="00D61758">
        <w:rPr>
          <w:rFonts w:ascii="ＭＳ ゴシック" w:eastAsia="ＭＳ ゴシック" w:hAnsi="ＭＳ ゴシック" w:hint="eastAsia"/>
        </w:rPr>
        <w:t>設置範囲①</w:t>
      </w:r>
      <w:r w:rsidR="00D61758">
        <w:rPr>
          <w:rFonts w:ascii="ＭＳ ゴシック" w:eastAsia="ＭＳ ゴシック" w:hAnsi="ＭＳ ゴシック" w:hint="eastAsia"/>
        </w:rPr>
        <w:t>について</w:t>
      </w:r>
    </w:p>
    <w:p w14:paraId="55162B7E" w14:textId="241087AE" w:rsidR="002A48F1" w:rsidRDefault="000842E0" w:rsidP="00D61758">
      <w:pPr>
        <w:ind w:leftChars="300" w:left="630" w:firstLineChars="100" w:firstLine="210"/>
        <w:rPr>
          <w:rFonts w:ascii="ＭＳ 明朝" w:eastAsia="ＭＳ 明朝" w:hAnsi="ＭＳ 明朝"/>
        </w:rPr>
      </w:pPr>
      <w:r>
        <w:rPr>
          <w:rFonts w:ascii="ＭＳ 明朝" w:eastAsia="ＭＳ 明朝" w:hAnsi="ＭＳ 明朝" w:hint="eastAsia"/>
        </w:rPr>
        <w:t>甲が指定する</w:t>
      </w:r>
      <w:r w:rsidR="00B5719C">
        <w:rPr>
          <w:rFonts w:ascii="ＭＳ 明朝" w:eastAsia="ＭＳ 明朝" w:hAnsi="ＭＳ 明朝" w:hint="eastAsia"/>
        </w:rPr>
        <w:t>設置</w:t>
      </w:r>
      <w:r w:rsidR="00485673">
        <w:rPr>
          <w:rFonts w:ascii="ＭＳ 明朝" w:eastAsia="ＭＳ 明朝" w:hAnsi="ＭＳ 明朝" w:hint="eastAsia"/>
        </w:rPr>
        <w:t>範囲①の開架書架については別表に示すLED</w:t>
      </w:r>
      <w:r w:rsidR="005C5B94">
        <w:rPr>
          <w:rFonts w:ascii="ＭＳ 明朝" w:eastAsia="ＭＳ 明朝" w:hAnsi="ＭＳ 明朝" w:hint="eastAsia"/>
        </w:rPr>
        <w:t>照明器具</w:t>
      </w:r>
      <w:r w:rsidR="00485673">
        <w:rPr>
          <w:rFonts w:ascii="ＭＳ 明朝" w:eastAsia="ＭＳ 明朝" w:hAnsi="ＭＳ 明朝" w:hint="eastAsia"/>
        </w:rPr>
        <w:t>を新設すること。併せて、既存</w:t>
      </w:r>
      <w:r w:rsidR="00D322F6">
        <w:rPr>
          <w:rFonts w:ascii="ＭＳ 明朝" w:eastAsia="ＭＳ 明朝" w:hAnsi="ＭＳ 明朝" w:hint="eastAsia"/>
        </w:rPr>
        <w:t>照明器具</w:t>
      </w:r>
      <w:r w:rsidR="00485673">
        <w:rPr>
          <w:rFonts w:ascii="ＭＳ 明朝" w:eastAsia="ＭＳ 明朝" w:hAnsi="ＭＳ 明朝" w:hint="eastAsia"/>
        </w:rPr>
        <w:t>については</w:t>
      </w:r>
      <w:r w:rsidR="004F6AA1">
        <w:rPr>
          <w:rFonts w:ascii="ＭＳ 明朝" w:eastAsia="ＭＳ 明朝" w:hAnsi="ＭＳ 明朝" w:hint="eastAsia"/>
        </w:rPr>
        <w:t>蛍光灯</w:t>
      </w:r>
      <w:r w:rsidR="00485673">
        <w:rPr>
          <w:rFonts w:ascii="ＭＳ 明朝" w:eastAsia="ＭＳ 明朝" w:hAnsi="ＭＳ 明朝" w:hint="eastAsia"/>
        </w:rPr>
        <w:t>を外し、器具類は残置のうえ新設する照明</w:t>
      </w:r>
      <w:r w:rsidR="005C5B94">
        <w:rPr>
          <w:rFonts w:ascii="ＭＳ 明朝" w:eastAsia="ＭＳ 明朝" w:hAnsi="ＭＳ 明朝" w:hint="eastAsia"/>
        </w:rPr>
        <w:t>器具</w:t>
      </w:r>
      <w:r w:rsidR="00485673">
        <w:rPr>
          <w:rFonts w:ascii="ＭＳ 明朝" w:eastAsia="ＭＳ 明朝" w:hAnsi="ＭＳ 明朝" w:hint="eastAsia"/>
        </w:rPr>
        <w:t>に電源を送るための配線替え作業を行うこと。</w:t>
      </w:r>
    </w:p>
    <w:p w14:paraId="6D58AB0C" w14:textId="26C008B8" w:rsidR="00D61758" w:rsidRPr="00D61758" w:rsidRDefault="00485673"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w:t>
      </w:r>
      <w:r w:rsidR="00DA48E1" w:rsidRPr="00D61758">
        <w:rPr>
          <w:rFonts w:ascii="ＭＳ ゴシック" w:eastAsia="ＭＳ ゴシック" w:hAnsi="ＭＳ ゴシック" w:hint="eastAsia"/>
        </w:rPr>
        <w:t>３</w:t>
      </w:r>
      <w:r w:rsidRPr="00D61758">
        <w:rPr>
          <w:rFonts w:ascii="ＭＳ ゴシック" w:eastAsia="ＭＳ ゴシック" w:hAnsi="ＭＳ ゴシック" w:hint="eastAsia"/>
        </w:rPr>
        <w:t>）</w:t>
      </w:r>
      <w:r w:rsidR="00D61758" w:rsidRPr="00D61758">
        <w:rPr>
          <w:rFonts w:ascii="ＭＳ ゴシック" w:eastAsia="ＭＳ ゴシック" w:hAnsi="ＭＳ ゴシック" w:hint="eastAsia"/>
        </w:rPr>
        <w:t>設置範囲②</w:t>
      </w:r>
      <w:r w:rsidR="00D61758">
        <w:rPr>
          <w:rFonts w:ascii="ＭＳ ゴシック" w:eastAsia="ＭＳ ゴシック" w:hAnsi="ＭＳ ゴシック" w:hint="eastAsia"/>
        </w:rPr>
        <w:t>について</w:t>
      </w:r>
    </w:p>
    <w:p w14:paraId="5AF39587" w14:textId="3C217B5F" w:rsidR="00485673" w:rsidRDefault="00485673" w:rsidP="00D61758">
      <w:pPr>
        <w:ind w:leftChars="300" w:left="630" w:firstLineChars="100" w:firstLine="210"/>
        <w:rPr>
          <w:rFonts w:ascii="ＭＳ 明朝" w:eastAsia="ＭＳ 明朝" w:hAnsi="ＭＳ 明朝"/>
        </w:rPr>
      </w:pPr>
      <w:r>
        <w:rPr>
          <w:rFonts w:ascii="ＭＳ 明朝" w:eastAsia="ＭＳ 明朝" w:hAnsi="ＭＳ 明朝" w:hint="eastAsia"/>
        </w:rPr>
        <w:t>甲が指定する</w:t>
      </w:r>
      <w:r w:rsidR="00B5719C">
        <w:rPr>
          <w:rFonts w:ascii="ＭＳ 明朝" w:eastAsia="ＭＳ 明朝" w:hAnsi="ＭＳ 明朝" w:hint="eastAsia"/>
        </w:rPr>
        <w:t>設置</w:t>
      </w:r>
      <w:r>
        <w:rPr>
          <w:rFonts w:ascii="ＭＳ 明朝" w:eastAsia="ＭＳ 明朝" w:hAnsi="ＭＳ 明朝" w:hint="eastAsia"/>
        </w:rPr>
        <w:t>範囲②の閲覧机については別表に示すデスクライトを設置すること。併せて、既存</w:t>
      </w:r>
      <w:r w:rsidR="00D322F6">
        <w:rPr>
          <w:rFonts w:ascii="ＭＳ 明朝" w:eastAsia="ＭＳ 明朝" w:hAnsi="ＭＳ 明朝" w:hint="eastAsia"/>
        </w:rPr>
        <w:t>照明器具</w:t>
      </w:r>
      <w:r>
        <w:rPr>
          <w:rFonts w:ascii="ＭＳ 明朝" w:eastAsia="ＭＳ 明朝" w:hAnsi="ＭＳ 明朝" w:hint="eastAsia"/>
        </w:rPr>
        <w:t>については</w:t>
      </w:r>
      <w:r w:rsidR="004F6AA1">
        <w:rPr>
          <w:rFonts w:ascii="ＭＳ 明朝" w:eastAsia="ＭＳ 明朝" w:hAnsi="ＭＳ 明朝" w:hint="eastAsia"/>
        </w:rPr>
        <w:t>蛍光灯</w:t>
      </w:r>
      <w:r>
        <w:rPr>
          <w:rFonts w:ascii="ＭＳ 明朝" w:eastAsia="ＭＳ 明朝" w:hAnsi="ＭＳ 明朝" w:hint="eastAsia"/>
        </w:rPr>
        <w:t>を外し、スイッチ部分をコンセント１口タイプへ変更すること。</w:t>
      </w:r>
    </w:p>
    <w:p w14:paraId="3662EE48" w14:textId="37EDB84B" w:rsidR="00D61758" w:rsidRPr="00D61758" w:rsidRDefault="00485673"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w:t>
      </w:r>
      <w:r w:rsidR="00DA48E1" w:rsidRPr="00D61758">
        <w:rPr>
          <w:rFonts w:ascii="ＭＳ ゴシック" w:eastAsia="ＭＳ ゴシック" w:hAnsi="ＭＳ ゴシック" w:hint="eastAsia"/>
        </w:rPr>
        <w:t>４</w:t>
      </w:r>
      <w:r w:rsidRPr="00D61758">
        <w:rPr>
          <w:rFonts w:ascii="ＭＳ ゴシック" w:eastAsia="ＭＳ ゴシック" w:hAnsi="ＭＳ ゴシック" w:hint="eastAsia"/>
        </w:rPr>
        <w:t>）</w:t>
      </w:r>
      <w:r w:rsidR="00D61758" w:rsidRPr="00D61758">
        <w:rPr>
          <w:rFonts w:ascii="ＭＳ ゴシック" w:eastAsia="ＭＳ ゴシック" w:hAnsi="ＭＳ ゴシック" w:hint="eastAsia"/>
        </w:rPr>
        <w:t>設置範囲③</w:t>
      </w:r>
      <w:r w:rsidR="00D61758">
        <w:rPr>
          <w:rFonts w:ascii="ＭＳ ゴシック" w:eastAsia="ＭＳ ゴシック" w:hAnsi="ＭＳ ゴシック" w:hint="eastAsia"/>
        </w:rPr>
        <w:t>について</w:t>
      </w:r>
    </w:p>
    <w:p w14:paraId="7239E807" w14:textId="035AA366" w:rsidR="00485673" w:rsidRDefault="00485673" w:rsidP="00D61758">
      <w:pPr>
        <w:ind w:leftChars="300" w:left="630" w:firstLineChars="100" w:firstLine="210"/>
        <w:rPr>
          <w:rFonts w:ascii="ＭＳ 明朝" w:eastAsia="ＭＳ 明朝" w:hAnsi="ＭＳ 明朝"/>
        </w:rPr>
      </w:pPr>
      <w:r>
        <w:rPr>
          <w:rFonts w:ascii="ＭＳ 明朝" w:eastAsia="ＭＳ 明朝" w:hAnsi="ＭＳ 明朝" w:hint="eastAsia"/>
        </w:rPr>
        <w:t>甲が指定する</w:t>
      </w:r>
      <w:r w:rsidR="00B5719C">
        <w:rPr>
          <w:rFonts w:ascii="ＭＳ 明朝" w:eastAsia="ＭＳ 明朝" w:hAnsi="ＭＳ 明朝" w:hint="eastAsia"/>
        </w:rPr>
        <w:t>設置</w:t>
      </w:r>
      <w:r>
        <w:rPr>
          <w:rFonts w:ascii="ＭＳ 明朝" w:eastAsia="ＭＳ 明朝" w:hAnsi="ＭＳ 明朝" w:hint="eastAsia"/>
        </w:rPr>
        <w:t>範囲③の机については</w:t>
      </w:r>
      <w:r w:rsidR="005B0E9E">
        <w:rPr>
          <w:rFonts w:ascii="ＭＳ 明朝" w:eastAsia="ＭＳ 明朝" w:hAnsi="ＭＳ 明朝" w:hint="eastAsia"/>
        </w:rPr>
        <w:t>既存設備のランプシェード部、ソケット部等は残置のうえ、電球のみを</w:t>
      </w:r>
      <w:r w:rsidR="005270A6">
        <w:rPr>
          <w:rFonts w:ascii="ＭＳ 明朝" w:eastAsia="ＭＳ 明朝" w:hAnsi="ＭＳ 明朝" w:hint="eastAsia"/>
        </w:rPr>
        <w:t>別表に示す</w:t>
      </w:r>
      <w:r w:rsidR="005B0E9E">
        <w:rPr>
          <w:rFonts w:ascii="ＭＳ 明朝" w:eastAsia="ＭＳ 明朝" w:hAnsi="ＭＳ 明朝" w:hint="eastAsia"/>
        </w:rPr>
        <w:t>LED電球へ交換すること。</w:t>
      </w:r>
    </w:p>
    <w:p w14:paraId="12D670E6" w14:textId="721D4BDA" w:rsidR="00D61758" w:rsidRPr="00D61758" w:rsidRDefault="005B0E9E"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w:t>
      </w:r>
      <w:r w:rsidR="00DA48E1" w:rsidRPr="00D61758">
        <w:rPr>
          <w:rFonts w:ascii="ＭＳ ゴシック" w:eastAsia="ＭＳ ゴシック" w:hAnsi="ＭＳ ゴシック" w:hint="eastAsia"/>
        </w:rPr>
        <w:t>５</w:t>
      </w:r>
      <w:r w:rsidRPr="00D61758">
        <w:rPr>
          <w:rFonts w:ascii="ＭＳ ゴシック" w:eastAsia="ＭＳ ゴシック" w:hAnsi="ＭＳ ゴシック" w:hint="eastAsia"/>
        </w:rPr>
        <w:t>）</w:t>
      </w:r>
      <w:r w:rsidR="00D61758" w:rsidRPr="00D61758">
        <w:rPr>
          <w:rFonts w:ascii="ＭＳ ゴシック" w:eastAsia="ＭＳ ゴシック" w:hAnsi="ＭＳ ゴシック" w:hint="eastAsia"/>
        </w:rPr>
        <w:t>設置範囲④</w:t>
      </w:r>
      <w:r w:rsidR="00D61758">
        <w:rPr>
          <w:rFonts w:ascii="ＭＳ ゴシック" w:eastAsia="ＭＳ ゴシック" w:hAnsi="ＭＳ ゴシック" w:hint="eastAsia"/>
        </w:rPr>
        <w:t>について</w:t>
      </w:r>
    </w:p>
    <w:p w14:paraId="19275EED" w14:textId="186B1902" w:rsidR="005B0E9E" w:rsidRDefault="005B0E9E" w:rsidP="00D61758">
      <w:pPr>
        <w:ind w:leftChars="300" w:left="630" w:firstLineChars="100" w:firstLine="210"/>
        <w:rPr>
          <w:rFonts w:ascii="ＭＳ 明朝" w:eastAsia="ＭＳ 明朝" w:hAnsi="ＭＳ 明朝"/>
        </w:rPr>
      </w:pPr>
      <w:r>
        <w:rPr>
          <w:rFonts w:ascii="ＭＳ 明朝" w:eastAsia="ＭＳ 明朝" w:hAnsi="ＭＳ 明朝" w:hint="eastAsia"/>
        </w:rPr>
        <w:t>甲が指定する</w:t>
      </w:r>
      <w:r w:rsidR="00B5719C">
        <w:rPr>
          <w:rFonts w:ascii="ＭＳ 明朝" w:eastAsia="ＭＳ 明朝" w:hAnsi="ＭＳ 明朝" w:hint="eastAsia"/>
        </w:rPr>
        <w:t>設置</w:t>
      </w:r>
      <w:r>
        <w:rPr>
          <w:rFonts w:ascii="ＭＳ 明朝" w:eastAsia="ＭＳ 明朝" w:hAnsi="ＭＳ 明朝" w:hint="eastAsia"/>
        </w:rPr>
        <w:t>範囲④の</w:t>
      </w:r>
      <w:r w:rsidR="005270A6">
        <w:rPr>
          <w:rFonts w:ascii="ＭＳ 明朝" w:eastAsia="ＭＳ 明朝" w:hAnsi="ＭＳ 明朝" w:hint="eastAsia"/>
        </w:rPr>
        <w:t>展示ケース内</w:t>
      </w:r>
      <w:r w:rsidR="00D322F6">
        <w:rPr>
          <w:rFonts w:ascii="ＭＳ 明朝" w:eastAsia="ＭＳ 明朝" w:hAnsi="ＭＳ 明朝" w:hint="eastAsia"/>
        </w:rPr>
        <w:t>照明器具</w:t>
      </w:r>
      <w:r w:rsidR="005270A6">
        <w:rPr>
          <w:rFonts w:ascii="ＭＳ 明朝" w:eastAsia="ＭＳ 明朝" w:hAnsi="ＭＳ 明朝" w:hint="eastAsia"/>
        </w:rPr>
        <w:t>については別表に示す調光機能付き直管LEDランプへ交換すること。併せて、調光用リモコン及びリモコン用プレートを別途指示された場所へ設置する</w:t>
      </w:r>
      <w:r w:rsidR="005C5B94">
        <w:rPr>
          <w:rFonts w:ascii="ＭＳ 明朝" w:eastAsia="ＭＳ 明朝" w:hAnsi="ＭＳ 明朝" w:hint="eastAsia"/>
        </w:rPr>
        <w:t>こととする。</w:t>
      </w:r>
    </w:p>
    <w:p w14:paraId="5097EF97" w14:textId="158351DB" w:rsidR="005C5B94" w:rsidRPr="00D61758" w:rsidRDefault="005C5B94"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w:t>
      </w:r>
      <w:r w:rsidR="00DA48E1" w:rsidRPr="00D61758">
        <w:rPr>
          <w:rFonts w:ascii="ＭＳ ゴシック" w:eastAsia="ＭＳ ゴシック" w:hAnsi="ＭＳ ゴシック" w:hint="eastAsia"/>
        </w:rPr>
        <w:t>６</w:t>
      </w:r>
      <w:r w:rsidRPr="00D61758">
        <w:rPr>
          <w:rFonts w:ascii="ＭＳ ゴシック" w:eastAsia="ＭＳ ゴシック" w:hAnsi="ＭＳ ゴシック" w:hint="eastAsia"/>
        </w:rPr>
        <w:t>）</w:t>
      </w:r>
      <w:r w:rsidR="00D322F6" w:rsidRPr="00D61758">
        <w:rPr>
          <w:rFonts w:ascii="ＭＳ ゴシック" w:eastAsia="ＭＳ ゴシック" w:hAnsi="ＭＳ ゴシック" w:hint="eastAsia"/>
        </w:rPr>
        <w:t>照明器具</w:t>
      </w:r>
      <w:r w:rsidRPr="00D61758">
        <w:rPr>
          <w:rFonts w:ascii="ＭＳ ゴシック" w:eastAsia="ＭＳ ゴシック" w:hAnsi="ＭＳ ゴシック" w:hint="eastAsia"/>
        </w:rPr>
        <w:t>の設置及び直管ランプ用照明器具の安定器バイパス工事について</w:t>
      </w:r>
    </w:p>
    <w:p w14:paraId="1F3911A8" w14:textId="6DCD0329" w:rsidR="005C5B94" w:rsidRDefault="005C5B94" w:rsidP="00DF14BA">
      <w:pPr>
        <w:ind w:left="840" w:hangingChars="400" w:hanging="840"/>
        <w:rPr>
          <w:rFonts w:ascii="ＭＳ 明朝" w:eastAsia="ＭＳ 明朝" w:hAnsi="ＭＳ 明朝"/>
        </w:rPr>
      </w:pPr>
      <w:r>
        <w:rPr>
          <w:rFonts w:ascii="ＭＳ 明朝" w:eastAsia="ＭＳ 明朝" w:hAnsi="ＭＳ 明朝" w:hint="eastAsia"/>
        </w:rPr>
        <w:t xml:space="preserve">　　　ア　直管ランプ用照明器具については、既存の器具類を残置のうえ安定器をバイパスし、直接ソケットに給電するよう工事を行い、LEDランプに取り替えること。</w:t>
      </w:r>
      <w:r>
        <w:rPr>
          <w:rFonts w:ascii="ＭＳ 明朝" w:eastAsia="ＭＳ 明朝" w:hAnsi="ＭＳ 明朝" w:hint="eastAsia"/>
        </w:rPr>
        <w:lastRenderedPageBreak/>
        <w:t>また、</w:t>
      </w:r>
      <w:r w:rsidR="00DF14BA">
        <w:rPr>
          <w:rFonts w:ascii="ＭＳ 明朝" w:eastAsia="ＭＳ 明朝" w:hAnsi="ＭＳ 明朝" w:hint="eastAsia"/>
        </w:rPr>
        <w:t>正常かつ安全に使用するために必要な調整及び工事を行うこと。</w:t>
      </w:r>
    </w:p>
    <w:p w14:paraId="136162E8" w14:textId="3075CBCE" w:rsidR="00DF14BA" w:rsidRDefault="00DF14BA" w:rsidP="004F6AA1">
      <w:pPr>
        <w:ind w:left="840" w:hangingChars="400" w:hanging="840"/>
        <w:rPr>
          <w:rFonts w:ascii="ＭＳ 明朝" w:eastAsia="ＭＳ 明朝" w:hAnsi="ＭＳ 明朝"/>
        </w:rPr>
      </w:pPr>
      <w:r>
        <w:rPr>
          <w:rFonts w:ascii="ＭＳ 明朝" w:eastAsia="ＭＳ 明朝" w:hAnsi="ＭＳ 明朝" w:hint="eastAsia"/>
        </w:rPr>
        <w:t xml:space="preserve">　　　イ　撤去した既存の</w:t>
      </w:r>
      <w:r w:rsidR="00063FE4">
        <w:rPr>
          <w:rFonts w:ascii="ＭＳ 明朝" w:eastAsia="ＭＳ 明朝" w:hAnsi="ＭＳ 明朝" w:hint="eastAsia"/>
        </w:rPr>
        <w:t>管球類</w:t>
      </w:r>
      <w:r>
        <w:rPr>
          <w:rFonts w:ascii="ＭＳ 明朝" w:eastAsia="ＭＳ 明朝" w:hAnsi="ＭＳ 明朝" w:hint="eastAsia"/>
        </w:rPr>
        <w:t>は甲と</w:t>
      </w:r>
      <w:r w:rsidR="004F6AA1">
        <w:rPr>
          <w:rFonts w:ascii="ＭＳ 明朝" w:eastAsia="ＭＳ 明朝" w:hAnsi="ＭＳ 明朝" w:hint="eastAsia"/>
        </w:rPr>
        <w:t>協議のうえ、不要とされる場合は廃棄物の処理及び清掃に関する法律（昭和45年法律第137号）その他の関係法令及び条例を厳守のうえ適正に処分を行うものとする。</w:t>
      </w:r>
    </w:p>
    <w:p w14:paraId="445CE8CC" w14:textId="76113D83" w:rsidR="004F6AA1" w:rsidRDefault="004F6AA1" w:rsidP="00D322F6">
      <w:pPr>
        <w:ind w:left="840" w:hangingChars="400" w:hanging="840"/>
        <w:rPr>
          <w:rFonts w:ascii="ＭＳ 明朝" w:eastAsia="ＭＳ 明朝" w:hAnsi="ＭＳ 明朝"/>
        </w:rPr>
      </w:pPr>
      <w:r>
        <w:rPr>
          <w:rFonts w:ascii="ＭＳ 明朝" w:eastAsia="ＭＳ 明朝" w:hAnsi="ＭＳ 明朝" w:hint="eastAsia"/>
        </w:rPr>
        <w:t xml:space="preserve">　　　ウ　</w:t>
      </w:r>
      <w:r w:rsidR="00D322F6">
        <w:rPr>
          <w:rFonts w:ascii="ＭＳ 明朝" w:eastAsia="ＭＳ 明朝" w:hAnsi="ＭＳ 明朝" w:hint="eastAsia"/>
        </w:rPr>
        <w:t>設置、交換後に照明器具の落下等の危険が無いよう</w:t>
      </w:r>
      <w:r w:rsidR="00CA7F5F">
        <w:rPr>
          <w:rFonts w:ascii="ＭＳ 明朝" w:eastAsia="ＭＳ 明朝" w:hAnsi="ＭＳ 明朝" w:hint="eastAsia"/>
        </w:rPr>
        <w:t>、</w:t>
      </w:r>
      <w:r w:rsidR="00D322F6">
        <w:rPr>
          <w:rFonts w:ascii="ＭＳ 明朝" w:eastAsia="ＭＳ 明朝" w:hAnsi="ＭＳ 明朝" w:hint="eastAsia"/>
        </w:rPr>
        <w:t>安全に配慮し設置すること。</w:t>
      </w:r>
    </w:p>
    <w:p w14:paraId="149CA06A" w14:textId="61EF8B8C" w:rsidR="00D322F6" w:rsidRPr="00D61758" w:rsidRDefault="00D322F6" w:rsidP="002A48F1">
      <w:pPr>
        <w:ind w:left="630" w:hangingChars="300" w:hanging="630"/>
        <w:rPr>
          <w:rFonts w:ascii="ＭＳ ゴシック" w:eastAsia="ＭＳ ゴシック" w:hAnsi="ＭＳ ゴシック"/>
        </w:rPr>
      </w:pPr>
      <w:r>
        <w:rPr>
          <w:rFonts w:ascii="ＭＳ 明朝" w:eastAsia="ＭＳ 明朝" w:hAnsi="ＭＳ 明朝" w:hint="eastAsia"/>
        </w:rPr>
        <w:t xml:space="preserve">　</w:t>
      </w:r>
      <w:r w:rsidRPr="00D61758">
        <w:rPr>
          <w:rFonts w:ascii="ＭＳ ゴシック" w:eastAsia="ＭＳ ゴシック" w:hAnsi="ＭＳ ゴシック" w:hint="eastAsia"/>
        </w:rPr>
        <w:t>（</w:t>
      </w:r>
      <w:r w:rsidR="00DA48E1" w:rsidRPr="00D61758">
        <w:rPr>
          <w:rFonts w:ascii="ＭＳ ゴシック" w:eastAsia="ＭＳ ゴシック" w:hAnsi="ＭＳ ゴシック" w:hint="eastAsia"/>
        </w:rPr>
        <w:t>７</w:t>
      </w:r>
      <w:r w:rsidRPr="00D61758">
        <w:rPr>
          <w:rFonts w:ascii="ＭＳ ゴシック" w:eastAsia="ＭＳ ゴシック" w:hAnsi="ＭＳ ゴシック" w:hint="eastAsia"/>
        </w:rPr>
        <w:t>）</w:t>
      </w:r>
      <w:r w:rsidR="000F7BC6" w:rsidRPr="00D61758">
        <w:rPr>
          <w:rFonts w:ascii="ＭＳ ゴシック" w:eastAsia="ＭＳ ゴシック" w:hAnsi="ＭＳ ゴシック" w:hint="eastAsia"/>
        </w:rPr>
        <w:t>設置作業について</w:t>
      </w:r>
    </w:p>
    <w:p w14:paraId="44ABF597" w14:textId="77E85CFC" w:rsidR="000F7BC6" w:rsidRDefault="000F7BC6" w:rsidP="009159FC">
      <w:pPr>
        <w:ind w:left="840" w:hangingChars="400" w:hanging="840"/>
        <w:rPr>
          <w:rFonts w:ascii="ＭＳ 明朝" w:eastAsia="ＭＳ 明朝" w:hAnsi="ＭＳ 明朝"/>
        </w:rPr>
      </w:pPr>
      <w:r>
        <w:rPr>
          <w:rFonts w:ascii="ＭＳ 明朝" w:eastAsia="ＭＳ 明朝" w:hAnsi="ＭＳ 明朝" w:hint="eastAsia"/>
        </w:rPr>
        <w:t xml:space="preserve">　　　ア　施工箇所が既に供用されていることから、施設利用者及び付近住民への安全対策、配慮</w:t>
      </w:r>
      <w:r w:rsidR="001D4EBA">
        <w:rPr>
          <w:rFonts w:ascii="ＭＳ 明朝" w:eastAsia="ＭＳ 明朝" w:hAnsi="ＭＳ 明朝" w:hint="eastAsia"/>
        </w:rPr>
        <w:t>に必要な措置を講ずること。作業日時</w:t>
      </w:r>
      <w:r w:rsidR="009159FC">
        <w:rPr>
          <w:rFonts w:ascii="ＭＳ 明朝" w:eastAsia="ＭＳ 明朝" w:hAnsi="ＭＳ 明朝" w:hint="eastAsia"/>
        </w:rPr>
        <w:t>及び職員・利用者等の安全対策</w:t>
      </w:r>
      <w:r w:rsidR="001D4EBA">
        <w:rPr>
          <w:rFonts w:ascii="ＭＳ 明朝" w:eastAsia="ＭＳ 明朝" w:hAnsi="ＭＳ 明朝" w:hint="eastAsia"/>
        </w:rPr>
        <w:t>については、事前に甲と乙が協議して決定するものとし、施設</w:t>
      </w:r>
      <w:r w:rsidR="00B5719C">
        <w:rPr>
          <w:rFonts w:ascii="ＭＳ 明朝" w:eastAsia="ＭＳ 明朝" w:hAnsi="ＭＳ 明朝" w:hint="eastAsia"/>
        </w:rPr>
        <w:t>業務</w:t>
      </w:r>
      <w:r w:rsidR="001D4EBA">
        <w:rPr>
          <w:rFonts w:ascii="ＭＳ 明朝" w:eastAsia="ＭＳ 明朝" w:hAnsi="ＭＳ 明朝" w:hint="eastAsia"/>
        </w:rPr>
        <w:t>に支障が生じないように設定すること。</w:t>
      </w:r>
    </w:p>
    <w:p w14:paraId="29391CE2" w14:textId="62A47BBA" w:rsidR="001D4EBA" w:rsidRDefault="001D4EBA" w:rsidP="009159FC">
      <w:pPr>
        <w:ind w:left="840" w:hangingChars="400" w:hanging="840"/>
        <w:rPr>
          <w:rFonts w:ascii="ＭＳ 明朝" w:eastAsia="ＭＳ 明朝" w:hAnsi="ＭＳ 明朝"/>
        </w:rPr>
      </w:pPr>
      <w:r>
        <w:rPr>
          <w:rFonts w:ascii="ＭＳ 明朝" w:eastAsia="ＭＳ 明朝" w:hAnsi="ＭＳ 明朝" w:hint="eastAsia"/>
        </w:rPr>
        <w:t xml:space="preserve">　　　イ　器具更新に伴い既存照明器具の整合が必要な箇所については併せて改修するものとする。</w:t>
      </w:r>
    </w:p>
    <w:p w14:paraId="258291DF" w14:textId="5704525E" w:rsidR="001D4EBA" w:rsidRDefault="001D4EBA" w:rsidP="009159FC">
      <w:pPr>
        <w:ind w:left="840" w:hangingChars="400" w:hanging="840"/>
        <w:rPr>
          <w:rFonts w:ascii="ＭＳ 明朝" w:eastAsia="ＭＳ 明朝" w:hAnsi="ＭＳ 明朝"/>
        </w:rPr>
      </w:pPr>
      <w:r>
        <w:rPr>
          <w:rFonts w:ascii="ＭＳ 明朝" w:eastAsia="ＭＳ 明朝" w:hAnsi="ＭＳ 明朝" w:hint="eastAsia"/>
        </w:rPr>
        <w:t xml:space="preserve">　　　ウ　作業に必要な搬入設置費、設定調整費及び既設撤去搬出処分費はすべて本契約に含むものとする。</w:t>
      </w:r>
    </w:p>
    <w:p w14:paraId="255565B8" w14:textId="209F62E3" w:rsidR="001D4EBA" w:rsidRDefault="001D4EBA" w:rsidP="00DA48E1">
      <w:pPr>
        <w:ind w:left="840" w:hangingChars="400" w:hanging="840"/>
        <w:rPr>
          <w:rFonts w:ascii="ＭＳ 明朝" w:eastAsia="ＭＳ 明朝" w:hAnsi="ＭＳ 明朝"/>
        </w:rPr>
      </w:pPr>
      <w:r>
        <w:rPr>
          <w:rFonts w:ascii="ＭＳ 明朝" w:eastAsia="ＭＳ 明朝" w:hAnsi="ＭＳ 明朝" w:hint="eastAsia"/>
        </w:rPr>
        <w:t xml:space="preserve">　　</w:t>
      </w:r>
      <w:r w:rsidR="00DA48E1">
        <w:rPr>
          <w:rFonts w:ascii="ＭＳ 明朝" w:eastAsia="ＭＳ 明朝" w:hAnsi="ＭＳ 明朝" w:hint="eastAsia"/>
        </w:rPr>
        <w:t xml:space="preserve">　</w:t>
      </w:r>
      <w:r>
        <w:rPr>
          <w:rFonts w:ascii="ＭＳ 明朝" w:eastAsia="ＭＳ 明朝" w:hAnsi="ＭＳ 明朝" w:hint="eastAsia"/>
        </w:rPr>
        <w:t xml:space="preserve">エ　</w:t>
      </w:r>
      <w:r w:rsidR="00914BF5">
        <w:rPr>
          <w:rFonts w:ascii="ＭＳ 明朝" w:eastAsia="ＭＳ 明朝" w:hAnsi="ＭＳ 明朝" w:hint="eastAsia"/>
        </w:rPr>
        <w:t>施工に関しては細心の注意を払うものとし、万一、</w:t>
      </w:r>
      <w:r>
        <w:rPr>
          <w:rFonts w:ascii="ＭＳ 明朝" w:eastAsia="ＭＳ 明朝" w:hAnsi="ＭＳ 明朝" w:hint="eastAsia"/>
        </w:rPr>
        <w:t>設置作業中</w:t>
      </w:r>
      <w:r w:rsidR="00914BF5">
        <w:rPr>
          <w:rFonts w:ascii="ＭＳ 明朝" w:eastAsia="ＭＳ 明朝" w:hAnsi="ＭＳ 明朝" w:hint="eastAsia"/>
        </w:rPr>
        <w:t>に施設等へ</w:t>
      </w:r>
      <w:r>
        <w:rPr>
          <w:rFonts w:ascii="ＭＳ 明朝" w:eastAsia="ＭＳ 明朝" w:hAnsi="ＭＳ 明朝" w:hint="eastAsia"/>
        </w:rPr>
        <w:t>毀損</w:t>
      </w:r>
      <w:r w:rsidR="00C37712">
        <w:rPr>
          <w:rFonts w:ascii="ＭＳ 明朝" w:eastAsia="ＭＳ 明朝" w:hAnsi="ＭＳ 明朝" w:hint="eastAsia"/>
        </w:rPr>
        <w:t>、損傷を与えた場合は、乙の責任において現状に復すること。</w:t>
      </w:r>
    </w:p>
    <w:p w14:paraId="2B2917A1" w14:textId="1DA15B29" w:rsidR="001D4EBA" w:rsidRDefault="001D4EBA" w:rsidP="00DA48E1">
      <w:pPr>
        <w:ind w:left="840" w:hangingChars="400" w:hanging="840"/>
        <w:rPr>
          <w:rFonts w:ascii="ＭＳ 明朝" w:eastAsia="ＭＳ 明朝" w:hAnsi="ＭＳ 明朝"/>
        </w:rPr>
      </w:pPr>
      <w:r>
        <w:rPr>
          <w:rFonts w:ascii="ＭＳ 明朝" w:eastAsia="ＭＳ 明朝" w:hAnsi="ＭＳ 明朝" w:hint="eastAsia"/>
        </w:rPr>
        <w:t xml:space="preserve">　　</w:t>
      </w:r>
      <w:r w:rsidR="00DA48E1">
        <w:rPr>
          <w:rFonts w:ascii="ＭＳ 明朝" w:eastAsia="ＭＳ 明朝" w:hAnsi="ＭＳ 明朝" w:hint="eastAsia"/>
        </w:rPr>
        <w:t xml:space="preserve">　</w:t>
      </w:r>
      <w:r>
        <w:rPr>
          <w:rFonts w:ascii="ＭＳ 明朝" w:eastAsia="ＭＳ 明朝" w:hAnsi="ＭＳ 明朝" w:hint="eastAsia"/>
        </w:rPr>
        <w:t>オ　直管ランプ用照明器具については、従来の蛍光灯や</w:t>
      </w:r>
      <w:r w:rsidR="009159FC">
        <w:rPr>
          <w:rFonts w:ascii="ＭＳ 明朝" w:eastAsia="ＭＳ 明朝" w:hAnsi="ＭＳ 明朝" w:hint="eastAsia"/>
        </w:rPr>
        <w:t>他の直管LEDランプを取り付けることができない旨を記載したシールの貼り付け等により、誤挿入を防止する警告表示をすること。</w:t>
      </w:r>
    </w:p>
    <w:p w14:paraId="10031E12" w14:textId="5232EC51" w:rsidR="009159FC" w:rsidRDefault="009159FC" w:rsidP="00DA48E1">
      <w:pPr>
        <w:ind w:left="840" w:hangingChars="400" w:hanging="840"/>
        <w:rPr>
          <w:rFonts w:ascii="ＭＳ 明朝" w:eastAsia="ＭＳ 明朝" w:hAnsi="ＭＳ 明朝"/>
        </w:rPr>
      </w:pPr>
      <w:r>
        <w:rPr>
          <w:rFonts w:ascii="ＭＳ 明朝" w:eastAsia="ＭＳ 明朝" w:hAnsi="ＭＳ 明朝" w:hint="eastAsia"/>
        </w:rPr>
        <w:t xml:space="preserve">　　</w:t>
      </w:r>
      <w:r w:rsidR="00DA48E1">
        <w:rPr>
          <w:rFonts w:ascii="ＭＳ 明朝" w:eastAsia="ＭＳ 明朝" w:hAnsi="ＭＳ 明朝" w:hint="eastAsia"/>
        </w:rPr>
        <w:t xml:space="preserve">　</w:t>
      </w:r>
      <w:r>
        <w:rPr>
          <w:rFonts w:ascii="ＭＳ 明朝" w:eastAsia="ＭＳ 明朝" w:hAnsi="ＭＳ 明朝" w:hint="eastAsia"/>
        </w:rPr>
        <w:t xml:space="preserve">カ　</w:t>
      </w:r>
      <w:r w:rsidR="00914BF5">
        <w:rPr>
          <w:rFonts w:ascii="ＭＳ 明朝" w:eastAsia="ＭＳ 明朝" w:hAnsi="ＭＳ 明朝" w:hint="eastAsia"/>
        </w:rPr>
        <w:t>設置作業前に現場調査、回路調査を十分に行ってから作業を行うこと。併せて、</w:t>
      </w:r>
      <w:r>
        <w:rPr>
          <w:rFonts w:ascii="ＭＳ 明朝" w:eastAsia="ＭＳ 明朝" w:hAnsi="ＭＳ 明朝" w:hint="eastAsia"/>
        </w:rPr>
        <w:t>施工前に設置作業に係る停電範囲については事前調査を実施し、停電範囲を特定してから作業を行うこと。また、施工後は甲による完了検査を受け、施工に不備がある場合は再施工を行うこと。</w:t>
      </w:r>
    </w:p>
    <w:p w14:paraId="1A964055" w14:textId="06A0B0A7" w:rsidR="009159FC" w:rsidRDefault="009159FC" w:rsidP="002A48F1">
      <w:pPr>
        <w:ind w:left="630" w:hangingChars="300" w:hanging="630"/>
        <w:rPr>
          <w:rFonts w:ascii="ＭＳ 明朝" w:eastAsia="ＭＳ 明朝" w:hAnsi="ＭＳ 明朝"/>
        </w:rPr>
      </w:pPr>
      <w:r>
        <w:rPr>
          <w:rFonts w:ascii="ＭＳ 明朝" w:eastAsia="ＭＳ 明朝" w:hAnsi="ＭＳ 明朝" w:hint="eastAsia"/>
        </w:rPr>
        <w:t xml:space="preserve">　</w:t>
      </w:r>
      <w:r w:rsidR="00DA48E1">
        <w:rPr>
          <w:rFonts w:ascii="ＭＳ 明朝" w:eastAsia="ＭＳ 明朝" w:hAnsi="ＭＳ 明朝" w:hint="eastAsia"/>
        </w:rPr>
        <w:t xml:space="preserve">　</w:t>
      </w:r>
      <w:r>
        <w:rPr>
          <w:rFonts w:ascii="ＭＳ 明朝" w:eastAsia="ＭＳ 明朝" w:hAnsi="ＭＳ 明朝" w:hint="eastAsia"/>
        </w:rPr>
        <w:t xml:space="preserve">　キ　</w:t>
      </w:r>
      <w:r w:rsidR="00C37712">
        <w:rPr>
          <w:rFonts w:ascii="ＭＳ 明朝" w:eastAsia="ＭＳ 明朝" w:hAnsi="ＭＳ 明朝" w:hint="eastAsia"/>
        </w:rPr>
        <w:t>作業中に事故が発生した場合は速やかに甲へ事故報告を行うこと。</w:t>
      </w:r>
    </w:p>
    <w:p w14:paraId="54CD18D5" w14:textId="5DA5A63F" w:rsidR="00C37712" w:rsidRDefault="00C37712" w:rsidP="002A48F1">
      <w:pPr>
        <w:ind w:left="630" w:hangingChars="300" w:hanging="630"/>
        <w:rPr>
          <w:rFonts w:ascii="ＭＳ 明朝" w:eastAsia="ＭＳ 明朝" w:hAnsi="ＭＳ 明朝"/>
        </w:rPr>
      </w:pPr>
      <w:r>
        <w:rPr>
          <w:rFonts w:ascii="ＭＳ 明朝" w:eastAsia="ＭＳ 明朝" w:hAnsi="ＭＳ 明朝" w:hint="eastAsia"/>
        </w:rPr>
        <w:t xml:space="preserve">　　</w:t>
      </w:r>
      <w:r w:rsidR="00DA48E1">
        <w:rPr>
          <w:rFonts w:ascii="ＭＳ 明朝" w:eastAsia="ＭＳ 明朝" w:hAnsi="ＭＳ 明朝" w:hint="eastAsia"/>
        </w:rPr>
        <w:t xml:space="preserve">　</w:t>
      </w:r>
      <w:r>
        <w:rPr>
          <w:rFonts w:ascii="ＭＳ 明朝" w:eastAsia="ＭＳ 明朝" w:hAnsi="ＭＳ 明朝" w:hint="eastAsia"/>
        </w:rPr>
        <w:t>ク　設置作業が完了した場合は以下の書類を提出すること。</w:t>
      </w:r>
    </w:p>
    <w:p w14:paraId="27E9D100" w14:textId="36E7A5D7" w:rsidR="00C37712" w:rsidRDefault="00C37712" w:rsidP="002A48F1">
      <w:pPr>
        <w:ind w:left="630" w:hangingChars="300" w:hanging="630"/>
        <w:rPr>
          <w:rFonts w:ascii="ＭＳ 明朝" w:eastAsia="ＭＳ 明朝" w:hAnsi="ＭＳ 明朝"/>
        </w:rPr>
      </w:pPr>
      <w:r>
        <w:rPr>
          <w:rFonts w:ascii="ＭＳ 明朝" w:eastAsia="ＭＳ 明朝" w:hAnsi="ＭＳ 明朝" w:hint="eastAsia"/>
        </w:rPr>
        <w:t xml:space="preserve">　　　</w:t>
      </w:r>
      <w:r w:rsidR="00DA48E1">
        <w:rPr>
          <w:rFonts w:ascii="ＭＳ 明朝" w:eastAsia="ＭＳ 明朝" w:hAnsi="ＭＳ 明朝" w:hint="eastAsia"/>
        </w:rPr>
        <w:t xml:space="preserve">　</w:t>
      </w:r>
      <w:r>
        <w:rPr>
          <w:rFonts w:ascii="ＭＳ 明朝" w:eastAsia="ＭＳ 明朝" w:hAnsi="ＭＳ 明朝" w:hint="eastAsia"/>
        </w:rPr>
        <w:t xml:space="preserve">①　</w:t>
      </w:r>
      <w:r w:rsidR="00DA48E1">
        <w:rPr>
          <w:rFonts w:ascii="ＭＳ 明朝" w:eastAsia="ＭＳ 明朝" w:hAnsi="ＭＳ 明朝" w:hint="eastAsia"/>
        </w:rPr>
        <w:t>工事完了報告書</w:t>
      </w:r>
    </w:p>
    <w:p w14:paraId="21BA2FF5" w14:textId="6FD1F29C" w:rsidR="00DA48E1" w:rsidRDefault="00DA48E1" w:rsidP="002A48F1">
      <w:pPr>
        <w:ind w:left="630" w:hangingChars="300" w:hanging="630"/>
        <w:rPr>
          <w:rFonts w:ascii="ＭＳ 明朝" w:eastAsia="ＭＳ 明朝" w:hAnsi="ＭＳ 明朝"/>
        </w:rPr>
      </w:pPr>
      <w:r>
        <w:rPr>
          <w:rFonts w:ascii="ＭＳ 明朝" w:eastAsia="ＭＳ 明朝" w:hAnsi="ＭＳ 明朝" w:hint="eastAsia"/>
        </w:rPr>
        <w:t xml:space="preserve">　　　　②　工事写真（作業前及び作業中の状況が確認できるもの及び完成写真）</w:t>
      </w:r>
    </w:p>
    <w:p w14:paraId="4CF1AFE7" w14:textId="64552BC7" w:rsidR="00DA48E1" w:rsidRDefault="00DA48E1" w:rsidP="002A48F1">
      <w:pPr>
        <w:ind w:left="630" w:hangingChars="300" w:hanging="630"/>
        <w:rPr>
          <w:rFonts w:ascii="ＭＳ 明朝" w:eastAsia="ＭＳ 明朝" w:hAnsi="ＭＳ 明朝"/>
        </w:rPr>
      </w:pPr>
      <w:r>
        <w:rPr>
          <w:rFonts w:ascii="ＭＳ 明朝" w:eastAsia="ＭＳ 明朝" w:hAnsi="ＭＳ 明朝" w:hint="eastAsia"/>
        </w:rPr>
        <w:t xml:space="preserve">　　　　③　設置製品のカタログ、取扱説明書</w:t>
      </w:r>
    </w:p>
    <w:p w14:paraId="79014FD7" w14:textId="327D5AB8" w:rsidR="00DA48E1" w:rsidRDefault="00DA48E1" w:rsidP="002A48F1">
      <w:pPr>
        <w:ind w:left="630" w:hangingChars="300" w:hanging="630"/>
        <w:rPr>
          <w:rFonts w:ascii="ＭＳ 明朝" w:eastAsia="ＭＳ 明朝" w:hAnsi="ＭＳ 明朝"/>
        </w:rPr>
      </w:pPr>
      <w:r>
        <w:rPr>
          <w:rFonts w:ascii="ＭＳ 明朝" w:eastAsia="ＭＳ 明朝" w:hAnsi="ＭＳ 明朝" w:hint="eastAsia"/>
        </w:rPr>
        <w:t xml:space="preserve">　　　　④　撤去物品及び施工時に発生した廃材を適法に処分したことが確認できる書類</w:t>
      </w:r>
    </w:p>
    <w:p w14:paraId="1C41E60D" w14:textId="3C340ACF" w:rsidR="00DA48E1" w:rsidRPr="00D61758" w:rsidRDefault="00DA48E1" w:rsidP="00DA48E1">
      <w:pPr>
        <w:ind w:firstLineChars="100" w:firstLine="210"/>
        <w:rPr>
          <w:rFonts w:ascii="ＭＳ ゴシック" w:eastAsia="ＭＳ ゴシック" w:hAnsi="ＭＳ ゴシック"/>
        </w:rPr>
      </w:pPr>
      <w:r w:rsidRPr="00D61758">
        <w:rPr>
          <w:rFonts w:ascii="ＭＳ ゴシック" w:eastAsia="ＭＳ ゴシック" w:hAnsi="ＭＳ ゴシック" w:hint="eastAsia"/>
        </w:rPr>
        <w:t>（８）設置試験の実施について</w:t>
      </w:r>
    </w:p>
    <w:p w14:paraId="207C0F28" w14:textId="76848CD6" w:rsidR="00DA48E1" w:rsidRDefault="00DA48E1" w:rsidP="003779C1">
      <w:pPr>
        <w:ind w:left="840" w:hangingChars="400" w:hanging="840"/>
        <w:rPr>
          <w:rFonts w:ascii="ＭＳ 明朝" w:eastAsia="ＭＳ 明朝" w:hAnsi="ＭＳ 明朝"/>
        </w:rPr>
      </w:pPr>
      <w:r>
        <w:rPr>
          <w:rFonts w:ascii="ＭＳ 明朝" w:eastAsia="ＭＳ 明朝" w:hAnsi="ＭＳ 明朝" w:hint="eastAsia"/>
        </w:rPr>
        <w:t xml:space="preserve">　　</w:t>
      </w:r>
      <w:r w:rsidR="003779C1">
        <w:rPr>
          <w:rFonts w:ascii="ＭＳ 明朝" w:eastAsia="ＭＳ 明朝" w:hAnsi="ＭＳ 明朝" w:hint="eastAsia"/>
        </w:rPr>
        <w:t xml:space="preserve">　</w:t>
      </w:r>
      <w:r>
        <w:rPr>
          <w:rFonts w:ascii="ＭＳ 明朝" w:eastAsia="ＭＳ 明朝" w:hAnsi="ＭＳ 明朝" w:hint="eastAsia"/>
        </w:rPr>
        <w:t>ア　施工前後は点灯試験を行うものとする。施工前から不点等の箇所がある場合は速やかに甲に報告し、協議するものとする。</w:t>
      </w:r>
    </w:p>
    <w:p w14:paraId="6013E456" w14:textId="5B09D0C1" w:rsidR="00DA48E1" w:rsidRDefault="00DA48E1" w:rsidP="003779C1">
      <w:pPr>
        <w:ind w:left="840" w:hangingChars="400" w:hanging="840"/>
        <w:rPr>
          <w:rFonts w:ascii="ＭＳ 明朝" w:eastAsia="ＭＳ 明朝" w:hAnsi="ＭＳ 明朝"/>
        </w:rPr>
      </w:pPr>
      <w:r>
        <w:rPr>
          <w:rFonts w:ascii="ＭＳ 明朝" w:eastAsia="ＭＳ 明朝" w:hAnsi="ＭＳ 明朝" w:hint="eastAsia"/>
        </w:rPr>
        <w:t xml:space="preserve">　　</w:t>
      </w:r>
      <w:r w:rsidR="003779C1">
        <w:rPr>
          <w:rFonts w:ascii="ＭＳ 明朝" w:eastAsia="ＭＳ 明朝" w:hAnsi="ＭＳ 明朝" w:hint="eastAsia"/>
        </w:rPr>
        <w:t xml:space="preserve">　</w:t>
      </w:r>
      <w:r>
        <w:rPr>
          <w:rFonts w:ascii="ＭＳ 明朝" w:eastAsia="ＭＳ 明朝" w:hAnsi="ＭＳ 明朝" w:hint="eastAsia"/>
        </w:rPr>
        <w:t>イ　施工前後は、絶縁測定を行うものとする。絶縁測定方法は分電盤</w:t>
      </w:r>
      <w:r w:rsidR="003779C1">
        <w:rPr>
          <w:rFonts w:ascii="ＭＳ 明朝" w:eastAsia="ＭＳ 明朝" w:hAnsi="ＭＳ 明朝" w:hint="eastAsia"/>
        </w:rPr>
        <w:t>の分岐回路毎に施工前後の絶縁を測定し、施工によって絶縁劣化の無いことを確認すること。</w:t>
      </w:r>
    </w:p>
    <w:p w14:paraId="6313600F" w14:textId="77777777" w:rsidR="002D3E06" w:rsidRDefault="002D3E06" w:rsidP="003779C1">
      <w:pPr>
        <w:ind w:left="840" w:hangingChars="400" w:hanging="840"/>
        <w:rPr>
          <w:rFonts w:ascii="ＭＳ 明朝" w:eastAsia="ＭＳ 明朝" w:hAnsi="ＭＳ 明朝"/>
        </w:rPr>
      </w:pPr>
    </w:p>
    <w:p w14:paraId="3F8B9F8D" w14:textId="5A1C1E3E" w:rsidR="00CA7F5F" w:rsidRPr="00CA7F5F" w:rsidRDefault="00CA7F5F" w:rsidP="003779C1">
      <w:pPr>
        <w:ind w:left="843" w:hangingChars="400" w:hanging="843"/>
        <w:rPr>
          <w:rFonts w:ascii="ＭＳ ゴシック" w:eastAsia="ＭＳ ゴシック" w:hAnsi="ＭＳ ゴシック"/>
          <w:b/>
          <w:bCs/>
        </w:rPr>
      </w:pPr>
      <w:r w:rsidRPr="00CA7F5F">
        <w:rPr>
          <w:rFonts w:ascii="ＭＳ ゴシック" w:eastAsia="ＭＳ ゴシック" w:hAnsi="ＭＳ ゴシック" w:hint="eastAsia"/>
          <w:b/>
          <w:bCs/>
          <w:shd w:val="pct15" w:color="auto" w:fill="FFFFFF"/>
        </w:rPr>
        <w:lastRenderedPageBreak/>
        <w:t>４　その他</w:t>
      </w:r>
    </w:p>
    <w:p w14:paraId="2091D9A1" w14:textId="0AA30AC4" w:rsidR="00CA7F5F" w:rsidRPr="005C5B94" w:rsidRDefault="00CA7F5F" w:rsidP="00CA7F5F">
      <w:pPr>
        <w:ind w:left="210" w:hangingChars="100" w:hanging="210"/>
        <w:rPr>
          <w:rFonts w:ascii="ＭＳ 明朝" w:eastAsia="ＭＳ 明朝" w:hAnsi="ＭＳ 明朝"/>
        </w:rPr>
      </w:pPr>
      <w:r>
        <w:rPr>
          <w:rFonts w:ascii="ＭＳ 明朝" w:eastAsia="ＭＳ 明朝" w:hAnsi="ＭＳ 明朝" w:hint="eastAsia"/>
        </w:rPr>
        <w:t xml:space="preserve">　　</w:t>
      </w:r>
      <w:r w:rsidRPr="00CA7F5F">
        <w:rPr>
          <w:rFonts w:ascii="ＭＳ 明朝" w:eastAsia="ＭＳ 明朝" w:hAnsi="ＭＳ 明朝" w:hint="eastAsia"/>
        </w:rPr>
        <w:t>本業務の実施にあたり、この仕様書に記載のない事項、またはこの仕様書により</w:t>
      </w:r>
      <w:r w:rsidR="00B73A80">
        <w:rPr>
          <w:rFonts w:ascii="ＭＳ 明朝" w:eastAsia="ＭＳ 明朝" w:hAnsi="ＭＳ 明朝" w:hint="eastAsia"/>
        </w:rPr>
        <w:t>がた</w:t>
      </w:r>
      <w:r w:rsidRPr="00CA7F5F">
        <w:rPr>
          <w:rFonts w:ascii="ＭＳ 明朝" w:eastAsia="ＭＳ 明朝" w:hAnsi="ＭＳ 明朝" w:hint="eastAsia"/>
        </w:rPr>
        <w:t>い事項が生じた場合は、</w:t>
      </w:r>
      <w:r>
        <w:rPr>
          <w:rFonts w:ascii="ＭＳ 明朝" w:eastAsia="ＭＳ 明朝" w:hAnsi="ＭＳ 明朝" w:hint="eastAsia"/>
        </w:rPr>
        <w:t>甲乙</w:t>
      </w:r>
      <w:r w:rsidRPr="00CA7F5F">
        <w:rPr>
          <w:rFonts w:ascii="ＭＳ 明朝" w:eastAsia="ＭＳ 明朝" w:hAnsi="ＭＳ 明朝" w:hint="eastAsia"/>
        </w:rPr>
        <w:t>協議の</w:t>
      </w:r>
      <w:r w:rsidR="00375978">
        <w:rPr>
          <w:rFonts w:ascii="ＭＳ 明朝" w:eastAsia="ＭＳ 明朝" w:hAnsi="ＭＳ 明朝" w:hint="eastAsia"/>
        </w:rPr>
        <w:t>うえ</w:t>
      </w:r>
      <w:r w:rsidRPr="00CA7F5F">
        <w:rPr>
          <w:rFonts w:ascii="ＭＳ 明朝" w:eastAsia="ＭＳ 明朝" w:hAnsi="ＭＳ 明朝" w:hint="eastAsia"/>
        </w:rPr>
        <w:t>、これを定め、業務を実施することとする</w:t>
      </w:r>
      <w:r>
        <w:rPr>
          <w:rFonts w:ascii="ＭＳ 明朝" w:eastAsia="ＭＳ 明朝" w:hAnsi="ＭＳ 明朝" w:hint="eastAsia"/>
        </w:rPr>
        <w:t>。</w:t>
      </w:r>
    </w:p>
    <w:sectPr w:rsidR="00CA7F5F" w:rsidRPr="005C5B9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7A722" w14:textId="77777777" w:rsidR="009A25F5" w:rsidRDefault="009A25F5" w:rsidP="00B73A80">
      <w:r>
        <w:separator/>
      </w:r>
    </w:p>
  </w:endnote>
  <w:endnote w:type="continuationSeparator" w:id="0">
    <w:p w14:paraId="62FC519F" w14:textId="77777777" w:rsidR="009A25F5" w:rsidRDefault="009A25F5" w:rsidP="00B7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A645C" w14:textId="77777777" w:rsidR="009A25F5" w:rsidRDefault="009A25F5" w:rsidP="00B73A80">
      <w:r>
        <w:separator/>
      </w:r>
    </w:p>
  </w:footnote>
  <w:footnote w:type="continuationSeparator" w:id="0">
    <w:p w14:paraId="5D6D4318" w14:textId="77777777" w:rsidR="009A25F5" w:rsidRDefault="009A25F5" w:rsidP="00B73A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480"/>
    <w:rsid w:val="00021ED1"/>
    <w:rsid w:val="00063FE4"/>
    <w:rsid w:val="000842E0"/>
    <w:rsid w:val="00090B77"/>
    <w:rsid w:val="000F7BC6"/>
    <w:rsid w:val="00107F83"/>
    <w:rsid w:val="00173437"/>
    <w:rsid w:val="00190595"/>
    <w:rsid w:val="00195E8D"/>
    <w:rsid w:val="001C7DE1"/>
    <w:rsid w:val="001D4EBA"/>
    <w:rsid w:val="0023133A"/>
    <w:rsid w:val="0028342E"/>
    <w:rsid w:val="002A48F1"/>
    <w:rsid w:val="002C0EE7"/>
    <w:rsid w:val="002D3E06"/>
    <w:rsid w:val="002D7659"/>
    <w:rsid w:val="00314A69"/>
    <w:rsid w:val="00326A64"/>
    <w:rsid w:val="00374953"/>
    <w:rsid w:val="00375978"/>
    <w:rsid w:val="003779C1"/>
    <w:rsid w:val="00485673"/>
    <w:rsid w:val="004E4CC9"/>
    <w:rsid w:val="004F6AA1"/>
    <w:rsid w:val="005270A6"/>
    <w:rsid w:val="0055710F"/>
    <w:rsid w:val="005B0E9E"/>
    <w:rsid w:val="005B7AE4"/>
    <w:rsid w:val="005C5B94"/>
    <w:rsid w:val="006B3012"/>
    <w:rsid w:val="006C79BC"/>
    <w:rsid w:val="00746939"/>
    <w:rsid w:val="00825A46"/>
    <w:rsid w:val="00882162"/>
    <w:rsid w:val="008B750F"/>
    <w:rsid w:val="008E1612"/>
    <w:rsid w:val="00914BF5"/>
    <w:rsid w:val="009159FC"/>
    <w:rsid w:val="00937C2D"/>
    <w:rsid w:val="009604DE"/>
    <w:rsid w:val="009A25F5"/>
    <w:rsid w:val="00A35480"/>
    <w:rsid w:val="00B234DD"/>
    <w:rsid w:val="00B5719C"/>
    <w:rsid w:val="00B73A80"/>
    <w:rsid w:val="00B8356B"/>
    <w:rsid w:val="00BC0EF4"/>
    <w:rsid w:val="00C37712"/>
    <w:rsid w:val="00C50C40"/>
    <w:rsid w:val="00CA7F5F"/>
    <w:rsid w:val="00CC427D"/>
    <w:rsid w:val="00CF43AF"/>
    <w:rsid w:val="00D17131"/>
    <w:rsid w:val="00D322F6"/>
    <w:rsid w:val="00D61758"/>
    <w:rsid w:val="00D66F2B"/>
    <w:rsid w:val="00D835A8"/>
    <w:rsid w:val="00DA48E1"/>
    <w:rsid w:val="00DF14BA"/>
    <w:rsid w:val="00EB4BD8"/>
    <w:rsid w:val="00F0067D"/>
    <w:rsid w:val="00F028D6"/>
    <w:rsid w:val="00F127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5133AE"/>
  <w15:chartTrackingRefBased/>
  <w15:docId w15:val="{A088E9AC-22F3-4FC9-94CB-A9CB359F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3548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3548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3548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3548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3548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3548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3548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3548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3548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548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548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548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3548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548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548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548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548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548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548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3548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548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3548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5480"/>
    <w:pPr>
      <w:spacing w:before="160" w:after="160"/>
      <w:jc w:val="center"/>
    </w:pPr>
    <w:rPr>
      <w:i/>
      <w:iCs/>
      <w:color w:val="404040" w:themeColor="text1" w:themeTint="BF"/>
    </w:rPr>
  </w:style>
  <w:style w:type="character" w:customStyle="1" w:styleId="a8">
    <w:name w:val="引用文 (文字)"/>
    <w:basedOn w:val="a0"/>
    <w:link w:val="a7"/>
    <w:uiPriority w:val="29"/>
    <w:rsid w:val="00A35480"/>
    <w:rPr>
      <w:i/>
      <w:iCs/>
      <w:color w:val="404040" w:themeColor="text1" w:themeTint="BF"/>
    </w:rPr>
  </w:style>
  <w:style w:type="paragraph" w:styleId="a9">
    <w:name w:val="List Paragraph"/>
    <w:basedOn w:val="a"/>
    <w:uiPriority w:val="34"/>
    <w:qFormat/>
    <w:rsid w:val="00A35480"/>
    <w:pPr>
      <w:ind w:left="720"/>
      <w:contextualSpacing/>
    </w:pPr>
  </w:style>
  <w:style w:type="character" w:styleId="21">
    <w:name w:val="Intense Emphasis"/>
    <w:basedOn w:val="a0"/>
    <w:uiPriority w:val="21"/>
    <w:qFormat/>
    <w:rsid w:val="00A35480"/>
    <w:rPr>
      <w:i/>
      <w:iCs/>
      <w:color w:val="0F4761" w:themeColor="accent1" w:themeShade="BF"/>
    </w:rPr>
  </w:style>
  <w:style w:type="paragraph" w:styleId="22">
    <w:name w:val="Intense Quote"/>
    <w:basedOn w:val="a"/>
    <w:next w:val="a"/>
    <w:link w:val="23"/>
    <w:uiPriority w:val="30"/>
    <w:qFormat/>
    <w:rsid w:val="00A354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35480"/>
    <w:rPr>
      <w:i/>
      <w:iCs/>
      <w:color w:val="0F4761" w:themeColor="accent1" w:themeShade="BF"/>
    </w:rPr>
  </w:style>
  <w:style w:type="character" w:styleId="24">
    <w:name w:val="Intense Reference"/>
    <w:basedOn w:val="a0"/>
    <w:uiPriority w:val="32"/>
    <w:qFormat/>
    <w:rsid w:val="00A35480"/>
    <w:rPr>
      <w:b/>
      <w:bCs/>
      <w:smallCaps/>
      <w:color w:val="0F4761" w:themeColor="accent1" w:themeShade="BF"/>
      <w:spacing w:val="5"/>
    </w:rPr>
  </w:style>
  <w:style w:type="paragraph" w:styleId="aa">
    <w:name w:val="header"/>
    <w:basedOn w:val="a"/>
    <w:link w:val="ab"/>
    <w:uiPriority w:val="99"/>
    <w:unhideWhenUsed/>
    <w:rsid w:val="00B73A80"/>
    <w:pPr>
      <w:tabs>
        <w:tab w:val="center" w:pos="4252"/>
        <w:tab w:val="right" w:pos="8504"/>
      </w:tabs>
      <w:snapToGrid w:val="0"/>
    </w:pPr>
  </w:style>
  <w:style w:type="character" w:customStyle="1" w:styleId="ab">
    <w:name w:val="ヘッダー (文字)"/>
    <w:basedOn w:val="a0"/>
    <w:link w:val="aa"/>
    <w:uiPriority w:val="99"/>
    <w:rsid w:val="00B73A80"/>
  </w:style>
  <w:style w:type="paragraph" w:styleId="ac">
    <w:name w:val="footer"/>
    <w:basedOn w:val="a"/>
    <w:link w:val="ad"/>
    <w:uiPriority w:val="99"/>
    <w:unhideWhenUsed/>
    <w:rsid w:val="00B73A80"/>
    <w:pPr>
      <w:tabs>
        <w:tab w:val="center" w:pos="4252"/>
        <w:tab w:val="right" w:pos="8504"/>
      </w:tabs>
      <w:snapToGrid w:val="0"/>
    </w:pPr>
  </w:style>
  <w:style w:type="character" w:customStyle="1" w:styleId="ad">
    <w:name w:val="フッター (文字)"/>
    <w:basedOn w:val="a0"/>
    <w:link w:val="ac"/>
    <w:uiPriority w:val="99"/>
    <w:rsid w:val="00B73A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E4F63-9B62-41A2-952E-4BED53416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5</Pages>
  <Words>566</Words>
  <Characters>3231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小原 俊輝</dc:creator>
  <cp:keywords/>
  <dc:description/>
  <cp:lastModifiedBy>小原 俊輝</cp:lastModifiedBy>
  <cp:revision>20</cp:revision>
  <cp:lastPrinted>2026-08-20T08:13:00Z</cp:lastPrinted>
  <dcterms:created xsi:type="dcterms:W3CDTF">2026-05-11T05:58:00Z</dcterms:created>
  <dcterms:modified xsi:type="dcterms:W3CDTF">2026-08-20T08:14:00Z</dcterms:modified>
</cp:coreProperties>
</file>